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0EA9" w:rsidRPr="006E69F0" w:rsidRDefault="006C3746" w:rsidP="0002376D">
      <w:pPr>
        <w:pStyle w:val="Title"/>
        <w:ind w:left="720" w:hanging="720"/>
        <w:jc w:val="left"/>
        <w:rPr>
          <w:color w:val="000000"/>
          <w:sz w:val="24"/>
          <w:szCs w:val="24"/>
          <w14:shadow w14:blurRad="50800" w14:dist="38100" w14:dir="2700000" w14:sx="100000" w14:sy="100000" w14:kx="0" w14:ky="0" w14:algn="tl">
            <w14:srgbClr w14:val="000000">
              <w14:alpha w14:val="60000"/>
            </w14:srgbClr>
          </w14:shadow>
        </w:rPr>
      </w:pPr>
      <w:r w:rsidRPr="0002376D">
        <w:rPr>
          <w:b w:val="0"/>
          <w:bCs w:val="0"/>
          <w:noProof/>
          <w:color w:val="000000"/>
          <w:sz w:val="24"/>
          <w:szCs w:val="24"/>
        </w:rPr>
        <w:drawing>
          <wp:anchor distT="0" distB="0" distL="114300" distR="114300" simplePos="0" relativeHeight="251659264" behindDoc="0" locked="0" layoutInCell="1" allowOverlap="1">
            <wp:simplePos x="0" y="0"/>
            <wp:positionH relativeFrom="column">
              <wp:posOffset>1232535</wp:posOffset>
            </wp:positionH>
            <wp:positionV relativeFrom="paragraph">
              <wp:posOffset>-178435</wp:posOffset>
            </wp:positionV>
            <wp:extent cx="3350368" cy="625475"/>
            <wp:effectExtent l="0" t="0" r="2540" b="3175"/>
            <wp:wrapNone/>
            <wp:docPr id="1" name="Picture 1" descr="H:\Department Directories\Guided Pathways\Marketing\Guided Pathways Logo\Guided Pathways 20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Department Directories\Guided Pathways\Marketing\Guided Pathways Logo\Guided Pathways 2020.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350368" cy="625475"/>
                    </a:xfrm>
                    <a:prstGeom prst="rect">
                      <a:avLst/>
                    </a:prstGeom>
                    <a:noFill/>
                    <a:ln>
                      <a:noFill/>
                    </a:ln>
                  </pic:spPr>
                </pic:pic>
              </a:graphicData>
            </a:graphic>
          </wp:anchor>
        </w:drawing>
      </w:r>
    </w:p>
    <w:p w:rsidR="0002376D" w:rsidRDefault="0002376D" w:rsidP="00FE0EA9">
      <w:pPr>
        <w:jc w:val="center"/>
        <w:rPr>
          <w:b/>
          <w:bCs/>
          <w:color w:val="000000"/>
          <w:sz w:val="24"/>
          <w:szCs w:val="24"/>
        </w:rPr>
      </w:pPr>
    </w:p>
    <w:p w:rsidR="00AF1CFB" w:rsidRDefault="00AF1CFB" w:rsidP="006C3746">
      <w:pPr>
        <w:rPr>
          <w:b/>
          <w:bCs/>
          <w:color w:val="000000"/>
          <w:sz w:val="24"/>
          <w:szCs w:val="24"/>
        </w:rPr>
      </w:pPr>
      <w:bookmarkStart w:id="0" w:name="_GoBack"/>
      <w:bookmarkEnd w:id="0"/>
    </w:p>
    <w:p w:rsidR="00967D8B" w:rsidRPr="008C494E" w:rsidRDefault="0099636F" w:rsidP="00FE0EA9">
      <w:pPr>
        <w:jc w:val="center"/>
        <w:rPr>
          <w:rFonts w:ascii="Neutraface Text Demi" w:hAnsi="Neutraface Text Demi"/>
          <w:bCs/>
          <w:color w:val="000000"/>
          <w:sz w:val="28"/>
          <w:szCs w:val="24"/>
        </w:rPr>
      </w:pPr>
      <w:r w:rsidRPr="008C494E">
        <w:rPr>
          <w:rFonts w:ascii="Neutraface Text Demi" w:hAnsi="Neutraface Text Demi"/>
          <w:bCs/>
          <w:color w:val="000000"/>
          <w:sz w:val="28"/>
          <w:szCs w:val="24"/>
        </w:rPr>
        <w:t xml:space="preserve">Core Team </w:t>
      </w:r>
      <w:r w:rsidR="00967D8B" w:rsidRPr="008C494E">
        <w:rPr>
          <w:rFonts w:ascii="Neutraface Text Demi" w:hAnsi="Neutraface Text Demi"/>
          <w:bCs/>
          <w:color w:val="000000"/>
          <w:sz w:val="28"/>
          <w:szCs w:val="24"/>
        </w:rPr>
        <w:t>Meeting</w:t>
      </w:r>
    </w:p>
    <w:p w:rsidR="00FE0EA9" w:rsidRPr="008C494E" w:rsidRDefault="00A37C56" w:rsidP="006E69F0">
      <w:pPr>
        <w:jc w:val="center"/>
        <w:rPr>
          <w:rFonts w:ascii="Neutraface Text Demi" w:hAnsi="Neutraface Text Demi"/>
          <w:color w:val="000000"/>
          <w:sz w:val="28"/>
          <w:szCs w:val="24"/>
          <w14:shadow w14:blurRad="50800" w14:dist="38100" w14:dir="2700000" w14:sx="100000" w14:sy="100000" w14:kx="0" w14:ky="0" w14:algn="tl">
            <w14:srgbClr w14:val="000000">
              <w14:alpha w14:val="60000"/>
            </w14:srgbClr>
          </w14:shadow>
        </w:rPr>
      </w:pPr>
      <w:r w:rsidRPr="00A37C56">
        <w:rPr>
          <w:rFonts w:ascii="Neutraface Text Demi" w:hAnsi="Neutraface Text Demi"/>
          <w:bCs/>
          <w:color w:val="FF0000"/>
          <w:sz w:val="28"/>
          <w:szCs w:val="24"/>
        </w:rPr>
        <w:t>Minutes</w:t>
      </w:r>
      <w:r w:rsidR="006E69F0" w:rsidRPr="008C494E">
        <w:rPr>
          <w:rFonts w:ascii="Neutraface Text Demi" w:hAnsi="Neutraface Text Demi"/>
          <w:bCs/>
          <w:color w:val="000000"/>
          <w:sz w:val="28"/>
          <w:szCs w:val="24"/>
        </w:rPr>
        <w:br/>
      </w:r>
      <w:r w:rsidR="00A01973">
        <w:rPr>
          <w:rFonts w:ascii="Neutraface Text Demi" w:hAnsi="Neutraface Text Demi"/>
          <w:bCs/>
          <w:color w:val="000000"/>
          <w:sz w:val="28"/>
          <w:szCs w:val="24"/>
        </w:rPr>
        <w:t>February 17, 2021</w:t>
      </w:r>
    </w:p>
    <w:p w:rsidR="00BB3A14" w:rsidRPr="008C494E" w:rsidRDefault="00920AF3" w:rsidP="00BB3A14">
      <w:pPr>
        <w:ind w:left="720" w:hanging="720"/>
        <w:jc w:val="center"/>
        <w:rPr>
          <w:rFonts w:ascii="Muli SemiBold" w:hAnsi="Muli SemiBold"/>
          <w:bCs/>
          <w:color w:val="000000"/>
          <w:sz w:val="24"/>
          <w:szCs w:val="24"/>
        </w:rPr>
      </w:pPr>
      <w:r>
        <w:rPr>
          <w:rFonts w:ascii="Muli SemiBold" w:hAnsi="Muli SemiBold"/>
          <w:bCs/>
          <w:color w:val="000000"/>
          <w:sz w:val="24"/>
          <w:szCs w:val="24"/>
        </w:rPr>
        <w:t>1</w:t>
      </w:r>
      <w:r w:rsidR="00BB3A14" w:rsidRPr="008C494E">
        <w:rPr>
          <w:rFonts w:ascii="Muli SemiBold" w:hAnsi="Muli SemiBold"/>
          <w:bCs/>
          <w:color w:val="000000"/>
          <w:sz w:val="24"/>
          <w:szCs w:val="24"/>
        </w:rPr>
        <w:t xml:space="preserve">:00 – </w:t>
      </w:r>
      <w:r w:rsidR="00340BC4" w:rsidRPr="008C494E">
        <w:rPr>
          <w:rFonts w:ascii="Muli SemiBold" w:hAnsi="Muli SemiBold"/>
          <w:bCs/>
          <w:color w:val="000000"/>
          <w:sz w:val="24"/>
          <w:szCs w:val="24"/>
        </w:rPr>
        <w:t>3:00</w:t>
      </w:r>
      <w:r w:rsidR="00BB3A14" w:rsidRPr="008C494E">
        <w:rPr>
          <w:rFonts w:ascii="Muli SemiBold" w:hAnsi="Muli SemiBold"/>
          <w:bCs/>
          <w:color w:val="000000"/>
          <w:sz w:val="24"/>
          <w:szCs w:val="24"/>
        </w:rPr>
        <w:t>pm</w:t>
      </w:r>
    </w:p>
    <w:p w:rsidR="00475646" w:rsidRPr="008C494E" w:rsidRDefault="00811E29" w:rsidP="00BB3A14">
      <w:pPr>
        <w:ind w:left="720" w:hanging="720"/>
        <w:jc w:val="center"/>
        <w:rPr>
          <w:rFonts w:ascii="Muli SemiBold" w:hAnsi="Muli SemiBold"/>
          <w:b/>
          <w:sz w:val="22"/>
          <w:szCs w:val="24"/>
        </w:rPr>
      </w:pPr>
      <w:r w:rsidRPr="008C494E">
        <w:rPr>
          <w:rFonts w:ascii="Muli SemiBold" w:hAnsi="Muli SemiBold"/>
          <w:bCs/>
          <w:color w:val="000000"/>
          <w:sz w:val="24"/>
          <w:szCs w:val="24"/>
        </w:rPr>
        <w:t>Zoom</w:t>
      </w:r>
      <w:r w:rsidR="00475646">
        <w:rPr>
          <w:rFonts w:ascii="Muli SemiBold" w:hAnsi="Muli SemiBold"/>
          <w:bCs/>
          <w:color w:val="000000"/>
          <w:sz w:val="24"/>
          <w:szCs w:val="24"/>
        </w:rPr>
        <w:t>:</w:t>
      </w:r>
      <w:r w:rsidR="003B36AA" w:rsidRPr="008C494E">
        <w:rPr>
          <w:rFonts w:ascii="Muli SemiBold" w:hAnsi="Muli SemiBold"/>
          <w:bCs/>
          <w:color w:val="000000"/>
          <w:sz w:val="24"/>
          <w:szCs w:val="24"/>
        </w:rPr>
        <w:t xml:space="preserve"> </w:t>
      </w:r>
      <w:hyperlink r:id="rId8" w:history="1">
        <w:r w:rsidR="00475646" w:rsidRPr="000A0BE7">
          <w:rPr>
            <w:rStyle w:val="Hyperlink"/>
            <w:rFonts w:ascii="Muli SemiBold" w:hAnsi="Muli SemiBold"/>
            <w:bCs/>
            <w:sz w:val="24"/>
            <w:szCs w:val="24"/>
          </w:rPr>
          <w:t>https://zoom.us/j/4462040640</w:t>
        </w:r>
      </w:hyperlink>
      <w:r w:rsidR="00475646">
        <w:rPr>
          <w:rFonts w:ascii="Muli SemiBold" w:hAnsi="Muli SemiBold"/>
          <w:bCs/>
          <w:color w:val="000000"/>
          <w:sz w:val="24"/>
          <w:szCs w:val="24"/>
        </w:rPr>
        <w:t xml:space="preserve"> </w:t>
      </w:r>
    </w:p>
    <w:p w:rsidR="00BB3A14" w:rsidRPr="008930A5" w:rsidRDefault="00BB3A14" w:rsidP="000241E4">
      <w:pPr>
        <w:pStyle w:val="Heading2"/>
        <w:pBdr>
          <w:bottom w:val="single" w:sz="12" w:space="1" w:color="auto"/>
        </w:pBdr>
        <w:spacing w:line="276" w:lineRule="auto"/>
        <w:jc w:val="center"/>
        <w:rPr>
          <w:rStyle w:val="Strong"/>
          <w:rFonts w:ascii="Neutraface Text Demi" w:hAnsi="Neutraface Text Demi"/>
          <w:sz w:val="22"/>
        </w:rPr>
      </w:pPr>
      <w:r w:rsidRPr="008930A5">
        <w:rPr>
          <w:rStyle w:val="Strong"/>
          <w:rFonts w:ascii="Neutraface Text Demi" w:hAnsi="Neutraface Text Demi"/>
          <w:i/>
          <w:sz w:val="22"/>
        </w:rPr>
        <w:t>“</w:t>
      </w:r>
      <w:r w:rsidRPr="008930A5">
        <w:rPr>
          <w:rStyle w:val="Strong"/>
          <w:rFonts w:ascii="Neutraface Text Demi" w:hAnsi="Neutraface Text Demi"/>
          <w:sz w:val="22"/>
        </w:rPr>
        <w:t>Santa Ana College inspires, transforms, and empowers a diverse community of learners”</w:t>
      </w:r>
    </w:p>
    <w:p w:rsidR="005B64DF" w:rsidRDefault="005B64DF" w:rsidP="005B64DF">
      <w:pPr>
        <w:tabs>
          <w:tab w:val="left" w:pos="330"/>
          <w:tab w:val="center" w:pos="4680"/>
        </w:tabs>
        <w:rPr>
          <w:rFonts w:ascii="Neutraface Text Demi" w:hAnsi="Neutraface Text Demi"/>
          <w:color w:val="000000" w:themeColor="text1"/>
          <w:sz w:val="24"/>
          <w:szCs w:val="24"/>
        </w:rPr>
      </w:pPr>
      <w:r>
        <w:rPr>
          <w:rFonts w:ascii="Neutraface Text Demi" w:hAnsi="Neutraface Text Demi"/>
          <w:color w:val="000000" w:themeColor="text1"/>
          <w:sz w:val="24"/>
          <w:szCs w:val="24"/>
        </w:rPr>
        <w:t xml:space="preserve">Virtually Present: </w:t>
      </w:r>
      <w:r w:rsidRPr="005B64DF">
        <w:rPr>
          <w:rFonts w:ascii="Neutraface Text Demi" w:hAnsi="Neutraface Text Demi"/>
          <w:color w:val="000000" w:themeColor="text1"/>
          <w:sz w:val="24"/>
          <w:szCs w:val="24"/>
        </w:rPr>
        <w:t>Amberly Chamberlain</w:t>
      </w:r>
      <w:r>
        <w:rPr>
          <w:rFonts w:ascii="Neutraface Text Demi" w:hAnsi="Neutraface Text Demi"/>
          <w:color w:val="000000" w:themeColor="text1"/>
          <w:sz w:val="24"/>
          <w:szCs w:val="24"/>
        </w:rPr>
        <w:t xml:space="preserve">, </w:t>
      </w:r>
      <w:r w:rsidRPr="005B64DF">
        <w:rPr>
          <w:rFonts w:ascii="Neutraface Text Demi" w:hAnsi="Neutraface Text Demi"/>
          <w:color w:val="000000" w:themeColor="text1"/>
          <w:sz w:val="24"/>
          <w:szCs w:val="24"/>
        </w:rPr>
        <w:t>Cristina Miranda</w:t>
      </w:r>
      <w:r>
        <w:rPr>
          <w:rFonts w:ascii="Neutraface Text Demi" w:hAnsi="Neutraface Text Demi"/>
          <w:color w:val="000000" w:themeColor="text1"/>
          <w:sz w:val="24"/>
          <w:szCs w:val="24"/>
        </w:rPr>
        <w:t xml:space="preserve">, </w:t>
      </w:r>
      <w:r w:rsidRPr="005B64DF">
        <w:rPr>
          <w:rFonts w:ascii="Neutraface Text Demi" w:hAnsi="Neutraface Text Demi"/>
          <w:color w:val="000000" w:themeColor="text1"/>
          <w:sz w:val="24"/>
          <w:szCs w:val="24"/>
        </w:rPr>
        <w:t>Dr. Fernando Ortiz</w:t>
      </w:r>
      <w:r>
        <w:rPr>
          <w:rFonts w:ascii="Neutraface Text Demi" w:hAnsi="Neutraface Text Demi"/>
          <w:color w:val="000000" w:themeColor="text1"/>
          <w:sz w:val="24"/>
          <w:szCs w:val="24"/>
        </w:rPr>
        <w:t xml:space="preserve">, </w:t>
      </w:r>
      <w:r w:rsidRPr="005B64DF">
        <w:rPr>
          <w:rFonts w:ascii="Neutraface Text Demi" w:hAnsi="Neutraface Text Demi"/>
          <w:color w:val="000000" w:themeColor="text1"/>
          <w:sz w:val="24"/>
          <w:szCs w:val="24"/>
        </w:rPr>
        <w:t>Dr. Jarek Janio</w:t>
      </w:r>
      <w:r>
        <w:rPr>
          <w:rFonts w:ascii="Neutraface Text Demi" w:hAnsi="Neutraface Text Demi"/>
          <w:color w:val="000000" w:themeColor="text1"/>
          <w:sz w:val="24"/>
          <w:szCs w:val="24"/>
        </w:rPr>
        <w:t xml:space="preserve">, </w:t>
      </w:r>
      <w:r w:rsidRPr="005B64DF">
        <w:rPr>
          <w:rFonts w:ascii="Neutraface Text Demi" w:hAnsi="Neutraface Text Demi"/>
          <w:color w:val="000000" w:themeColor="text1"/>
          <w:sz w:val="24"/>
          <w:szCs w:val="24"/>
        </w:rPr>
        <w:t>Dr. Jeffrey Lamb</w:t>
      </w:r>
      <w:r>
        <w:rPr>
          <w:rFonts w:ascii="Neutraface Text Demi" w:hAnsi="Neutraface Text Demi"/>
          <w:color w:val="000000" w:themeColor="text1"/>
          <w:sz w:val="24"/>
          <w:szCs w:val="24"/>
        </w:rPr>
        <w:t xml:space="preserve">, </w:t>
      </w:r>
      <w:r w:rsidRPr="005B64DF">
        <w:rPr>
          <w:rFonts w:ascii="Neutraface Text Demi" w:hAnsi="Neutraface Text Demi"/>
          <w:color w:val="000000" w:themeColor="text1"/>
          <w:sz w:val="24"/>
          <w:szCs w:val="24"/>
        </w:rPr>
        <w:t>Dr. Maria Dela Cruz</w:t>
      </w:r>
      <w:r>
        <w:rPr>
          <w:rFonts w:ascii="Neutraface Text Demi" w:hAnsi="Neutraface Text Demi"/>
          <w:color w:val="000000" w:themeColor="text1"/>
          <w:sz w:val="24"/>
          <w:szCs w:val="24"/>
        </w:rPr>
        <w:t xml:space="preserve">, </w:t>
      </w:r>
      <w:r w:rsidRPr="005B64DF">
        <w:rPr>
          <w:rFonts w:ascii="Neutraface Text Demi" w:hAnsi="Neutraface Text Demi"/>
          <w:color w:val="000000" w:themeColor="text1"/>
          <w:sz w:val="24"/>
          <w:szCs w:val="24"/>
        </w:rPr>
        <w:t>Dr. Merari Weber</w:t>
      </w:r>
      <w:r>
        <w:rPr>
          <w:rFonts w:ascii="Neutraface Text Demi" w:hAnsi="Neutraface Text Demi"/>
          <w:color w:val="000000" w:themeColor="text1"/>
          <w:sz w:val="24"/>
          <w:szCs w:val="24"/>
        </w:rPr>
        <w:t xml:space="preserve">, </w:t>
      </w:r>
      <w:r w:rsidRPr="005B64DF">
        <w:rPr>
          <w:rFonts w:ascii="Neutraface Text Demi" w:hAnsi="Neutraface Text Demi"/>
          <w:color w:val="000000" w:themeColor="text1"/>
          <w:sz w:val="24"/>
          <w:szCs w:val="24"/>
        </w:rPr>
        <w:t>Dr. Steve Bautista</w:t>
      </w:r>
      <w:r>
        <w:rPr>
          <w:rFonts w:ascii="Neutraface Text Demi" w:hAnsi="Neutraface Text Demi"/>
          <w:color w:val="000000" w:themeColor="text1"/>
          <w:sz w:val="24"/>
          <w:szCs w:val="24"/>
        </w:rPr>
        <w:t xml:space="preserve">, </w:t>
      </w:r>
      <w:r w:rsidRPr="005B64DF">
        <w:rPr>
          <w:rFonts w:ascii="Neutraface Text Demi" w:hAnsi="Neutraface Text Demi"/>
          <w:color w:val="000000" w:themeColor="text1"/>
          <w:sz w:val="24"/>
          <w:szCs w:val="24"/>
        </w:rPr>
        <w:t>Gladys Romero - Senator for Legal Studies</w:t>
      </w:r>
      <w:r>
        <w:rPr>
          <w:rFonts w:ascii="Neutraface Text Demi" w:hAnsi="Neutraface Text Demi"/>
          <w:color w:val="000000" w:themeColor="text1"/>
          <w:sz w:val="24"/>
          <w:szCs w:val="24"/>
        </w:rPr>
        <w:t xml:space="preserve">, </w:t>
      </w:r>
      <w:r w:rsidRPr="005B64DF">
        <w:rPr>
          <w:rFonts w:ascii="Neutraface Text Demi" w:hAnsi="Neutraface Text Demi"/>
          <w:color w:val="000000" w:themeColor="text1"/>
          <w:sz w:val="24"/>
          <w:szCs w:val="24"/>
        </w:rPr>
        <w:t>Janice Love</w:t>
      </w:r>
      <w:r>
        <w:rPr>
          <w:rFonts w:ascii="Neutraface Text Demi" w:hAnsi="Neutraface Text Demi"/>
          <w:color w:val="000000" w:themeColor="text1"/>
          <w:sz w:val="24"/>
          <w:szCs w:val="24"/>
        </w:rPr>
        <w:t xml:space="preserve">, </w:t>
      </w:r>
      <w:r w:rsidRPr="005B64DF">
        <w:rPr>
          <w:rFonts w:ascii="Neutraface Text Demi" w:hAnsi="Neutraface Text Demi"/>
          <w:color w:val="000000" w:themeColor="text1"/>
          <w:sz w:val="24"/>
          <w:szCs w:val="24"/>
        </w:rPr>
        <w:t>John D. Steffens</w:t>
      </w:r>
      <w:r>
        <w:rPr>
          <w:rFonts w:ascii="Neutraface Text Demi" w:hAnsi="Neutraface Text Demi"/>
          <w:color w:val="000000" w:themeColor="text1"/>
          <w:sz w:val="24"/>
          <w:szCs w:val="24"/>
        </w:rPr>
        <w:t xml:space="preserve">, </w:t>
      </w:r>
      <w:r w:rsidRPr="005B64DF">
        <w:rPr>
          <w:rFonts w:ascii="Neutraface Text Demi" w:hAnsi="Neutraface Text Demi"/>
          <w:color w:val="000000" w:themeColor="text1"/>
          <w:sz w:val="24"/>
          <w:szCs w:val="24"/>
        </w:rPr>
        <w:t>Lesley Bonds</w:t>
      </w:r>
      <w:r>
        <w:rPr>
          <w:rFonts w:ascii="Neutraface Text Demi" w:hAnsi="Neutraface Text Demi"/>
          <w:color w:val="000000" w:themeColor="text1"/>
          <w:sz w:val="24"/>
          <w:szCs w:val="24"/>
        </w:rPr>
        <w:t xml:space="preserve">, </w:t>
      </w:r>
      <w:r w:rsidRPr="005B64DF">
        <w:rPr>
          <w:rFonts w:ascii="Neutraface Text Demi" w:hAnsi="Neutraface Text Demi"/>
          <w:color w:val="000000" w:themeColor="text1"/>
          <w:sz w:val="24"/>
          <w:szCs w:val="24"/>
        </w:rPr>
        <w:t>Maria Aguilar Beltran</w:t>
      </w:r>
      <w:r>
        <w:rPr>
          <w:rFonts w:ascii="Neutraface Text Demi" w:hAnsi="Neutraface Text Demi"/>
          <w:color w:val="000000" w:themeColor="text1"/>
          <w:sz w:val="24"/>
          <w:szCs w:val="24"/>
        </w:rPr>
        <w:t xml:space="preserve">, </w:t>
      </w:r>
      <w:r w:rsidRPr="005B64DF">
        <w:rPr>
          <w:rFonts w:ascii="Neutraface Text Demi" w:hAnsi="Neutraface Text Demi"/>
          <w:color w:val="000000" w:themeColor="text1"/>
          <w:sz w:val="24"/>
          <w:szCs w:val="24"/>
        </w:rPr>
        <w:t>Raquel Requena Ramirez</w:t>
      </w:r>
      <w:r>
        <w:rPr>
          <w:rFonts w:ascii="Neutraface Text Demi" w:hAnsi="Neutraface Text Demi"/>
          <w:color w:val="000000" w:themeColor="text1"/>
          <w:sz w:val="24"/>
          <w:szCs w:val="24"/>
        </w:rPr>
        <w:t xml:space="preserve">, </w:t>
      </w:r>
      <w:r w:rsidRPr="005B64DF">
        <w:rPr>
          <w:rFonts w:ascii="Neutraface Text Demi" w:hAnsi="Neutraface Text Demi"/>
          <w:color w:val="000000" w:themeColor="text1"/>
          <w:sz w:val="24"/>
          <w:szCs w:val="24"/>
        </w:rPr>
        <w:t>Reyna Cummings</w:t>
      </w:r>
      <w:r>
        <w:rPr>
          <w:rFonts w:ascii="Neutraface Text Demi" w:hAnsi="Neutraface Text Demi"/>
          <w:color w:val="000000" w:themeColor="text1"/>
          <w:sz w:val="24"/>
          <w:szCs w:val="24"/>
        </w:rPr>
        <w:t xml:space="preserve">, </w:t>
      </w:r>
      <w:r w:rsidRPr="005B64DF">
        <w:rPr>
          <w:rFonts w:ascii="Neutraface Text Demi" w:hAnsi="Neutraface Text Demi"/>
          <w:color w:val="000000" w:themeColor="text1"/>
          <w:sz w:val="24"/>
          <w:szCs w:val="24"/>
        </w:rPr>
        <w:t>Stephanie Clark</w:t>
      </w:r>
      <w:r>
        <w:rPr>
          <w:rFonts w:ascii="Neutraface Text Demi" w:hAnsi="Neutraface Text Demi"/>
          <w:color w:val="000000" w:themeColor="text1"/>
          <w:sz w:val="24"/>
          <w:szCs w:val="24"/>
        </w:rPr>
        <w:tab/>
      </w:r>
    </w:p>
    <w:p w:rsidR="00FE0EA9" w:rsidRPr="00706960" w:rsidRDefault="00FE5AFF" w:rsidP="005B64DF">
      <w:pPr>
        <w:tabs>
          <w:tab w:val="left" w:pos="330"/>
          <w:tab w:val="center" w:pos="4680"/>
        </w:tabs>
        <w:rPr>
          <w:rFonts w:ascii="Neutraface Text Demi" w:hAnsi="Neutraface Text Demi"/>
          <w:color w:val="000000" w:themeColor="text1"/>
          <w:sz w:val="24"/>
          <w:szCs w:val="24"/>
        </w:rPr>
      </w:pPr>
      <w:r w:rsidRPr="00706960">
        <w:rPr>
          <w:rFonts w:ascii="Neutraface Text Demi" w:hAnsi="Neutraface Text Demi"/>
          <w:color w:val="000000" w:themeColor="text1"/>
          <w:sz w:val="24"/>
          <w:szCs w:val="24"/>
        </w:rPr>
        <w:tab/>
      </w:r>
      <w:r w:rsidRPr="00706960">
        <w:rPr>
          <w:rFonts w:ascii="Neutraface Text Demi" w:hAnsi="Neutraface Text Demi"/>
          <w:color w:val="000000" w:themeColor="text1"/>
          <w:sz w:val="24"/>
          <w:szCs w:val="24"/>
        </w:rPr>
        <w:tab/>
      </w:r>
    </w:p>
    <w:p w:rsidR="00C730F0" w:rsidRDefault="00EC550B" w:rsidP="001242BA">
      <w:pPr>
        <w:pStyle w:val="ListParagraph"/>
        <w:numPr>
          <w:ilvl w:val="0"/>
          <w:numId w:val="14"/>
        </w:numPr>
        <w:rPr>
          <w:rFonts w:ascii="Neutraface Text Demi" w:hAnsi="Neutraface Text Demi"/>
          <w:color w:val="000000" w:themeColor="text1"/>
          <w:sz w:val="24"/>
          <w:szCs w:val="24"/>
        </w:rPr>
      </w:pPr>
      <w:r w:rsidRPr="00706960">
        <w:rPr>
          <w:rFonts w:ascii="Neutraface Text Demi" w:hAnsi="Neutraface Text Demi"/>
          <w:color w:val="000000" w:themeColor="text1"/>
          <w:sz w:val="24"/>
          <w:szCs w:val="24"/>
        </w:rPr>
        <w:t>Welcome and Introductions</w:t>
      </w:r>
      <w:r w:rsidR="00F65AB9">
        <w:rPr>
          <w:rFonts w:ascii="Neutraface Text Demi" w:hAnsi="Neutraface Text Demi"/>
          <w:color w:val="000000" w:themeColor="text1"/>
          <w:sz w:val="24"/>
          <w:szCs w:val="24"/>
        </w:rPr>
        <w:t>:</w:t>
      </w:r>
    </w:p>
    <w:p w:rsidR="00362F93" w:rsidRDefault="00362F93" w:rsidP="00362F93">
      <w:pPr>
        <w:pStyle w:val="ListParagraph"/>
        <w:numPr>
          <w:ilvl w:val="1"/>
          <w:numId w:val="14"/>
        </w:numPr>
        <w:rPr>
          <w:rFonts w:ascii="Neutraface Text Demi" w:hAnsi="Neutraface Text Demi"/>
          <w:color w:val="000000" w:themeColor="text1"/>
          <w:sz w:val="24"/>
          <w:szCs w:val="24"/>
        </w:rPr>
      </w:pPr>
      <w:r w:rsidRPr="00362F93">
        <w:rPr>
          <w:rFonts w:ascii="Neutraface Text Demi" w:hAnsi="Neutraface Text Demi"/>
          <w:color w:val="000000" w:themeColor="text1"/>
          <w:sz w:val="24"/>
          <w:szCs w:val="24"/>
        </w:rPr>
        <w:t>Welcome Lesley Bonds / Introductions</w:t>
      </w:r>
    </w:p>
    <w:p w:rsidR="00C809C7" w:rsidRDefault="00B6162C" w:rsidP="008C3C11">
      <w:pPr>
        <w:pStyle w:val="ListParagraph"/>
        <w:numPr>
          <w:ilvl w:val="2"/>
          <w:numId w:val="14"/>
        </w:numPr>
        <w:rPr>
          <w:rFonts w:ascii="Neutraface Text Demi" w:hAnsi="Neutraface Text Demi"/>
          <w:color w:val="000000" w:themeColor="text1"/>
          <w:sz w:val="24"/>
          <w:szCs w:val="24"/>
        </w:rPr>
      </w:pPr>
      <w:r w:rsidRPr="00B6162C">
        <w:rPr>
          <w:rFonts w:ascii="Neutraface Text Demi" w:hAnsi="Neutraface Text Demi"/>
          <w:color w:val="000000" w:themeColor="text1"/>
          <w:sz w:val="24"/>
          <w:szCs w:val="24"/>
        </w:rPr>
        <w:t xml:space="preserve">Stephanie Clark began the meeting at 1:03. Welcomed Lesley Bonds – </w:t>
      </w:r>
      <w:r>
        <w:rPr>
          <w:rFonts w:ascii="Neutraface Text Demi" w:hAnsi="Neutraface Text Demi"/>
          <w:color w:val="000000" w:themeColor="text1"/>
          <w:sz w:val="24"/>
          <w:szCs w:val="24"/>
        </w:rPr>
        <w:t xml:space="preserve">New </w:t>
      </w:r>
      <w:r w:rsidRPr="00B6162C">
        <w:rPr>
          <w:rFonts w:ascii="Neutraface Text Demi" w:hAnsi="Neutraface Text Demi"/>
          <w:color w:val="000000" w:themeColor="text1"/>
          <w:sz w:val="24"/>
          <w:szCs w:val="24"/>
        </w:rPr>
        <w:t>Guided Pathways Regional Coordinator – Los Angeles/OC</w:t>
      </w:r>
    </w:p>
    <w:p w:rsidR="00B6162C" w:rsidRPr="00B6162C" w:rsidRDefault="00B6162C" w:rsidP="008C3C11">
      <w:pPr>
        <w:pStyle w:val="ListParagraph"/>
        <w:numPr>
          <w:ilvl w:val="2"/>
          <w:numId w:val="14"/>
        </w:numPr>
        <w:rPr>
          <w:rFonts w:ascii="Neutraface Text Demi" w:hAnsi="Neutraface Text Demi"/>
          <w:color w:val="000000" w:themeColor="text1"/>
          <w:sz w:val="24"/>
          <w:szCs w:val="24"/>
        </w:rPr>
      </w:pPr>
      <w:r>
        <w:rPr>
          <w:rFonts w:ascii="Neutraface Text Demi" w:hAnsi="Neutraface Text Demi"/>
          <w:color w:val="000000" w:themeColor="text1"/>
          <w:sz w:val="24"/>
          <w:szCs w:val="24"/>
        </w:rPr>
        <w:t xml:space="preserve">All those in attendance did </w:t>
      </w:r>
      <w:r w:rsidR="00BA1A73">
        <w:rPr>
          <w:rFonts w:ascii="Neutraface Text Demi" w:hAnsi="Neutraface Text Demi"/>
          <w:color w:val="000000" w:themeColor="text1"/>
          <w:sz w:val="24"/>
          <w:szCs w:val="24"/>
        </w:rPr>
        <w:t>quick introductions</w:t>
      </w:r>
      <w:r w:rsidR="00F405BE">
        <w:rPr>
          <w:rFonts w:ascii="Neutraface Text Demi" w:hAnsi="Neutraface Text Demi"/>
          <w:color w:val="000000" w:themeColor="text1"/>
          <w:sz w:val="24"/>
          <w:szCs w:val="24"/>
        </w:rPr>
        <w:t>.</w:t>
      </w:r>
    </w:p>
    <w:p w:rsidR="00DF3B83" w:rsidRDefault="00C809C7" w:rsidP="00AB3CEA">
      <w:pPr>
        <w:pStyle w:val="ListParagraph"/>
        <w:numPr>
          <w:ilvl w:val="0"/>
          <w:numId w:val="14"/>
        </w:numPr>
        <w:rPr>
          <w:rFonts w:ascii="Neutraface Text Demi" w:hAnsi="Neutraface Text Demi"/>
          <w:color w:val="000000" w:themeColor="text1"/>
          <w:sz w:val="24"/>
          <w:szCs w:val="24"/>
        </w:rPr>
      </w:pPr>
      <w:r w:rsidRPr="00706960">
        <w:rPr>
          <w:rFonts w:ascii="Neutraface Text Demi" w:hAnsi="Neutraface Text Demi"/>
          <w:color w:val="000000" w:themeColor="text1"/>
          <w:sz w:val="24"/>
          <w:szCs w:val="24"/>
        </w:rPr>
        <w:t>U</w:t>
      </w:r>
      <w:r w:rsidR="00906CCD" w:rsidRPr="00706960">
        <w:rPr>
          <w:rFonts w:ascii="Neutraface Text Demi" w:hAnsi="Neutraface Text Demi"/>
          <w:color w:val="000000" w:themeColor="text1"/>
          <w:sz w:val="24"/>
          <w:szCs w:val="24"/>
        </w:rPr>
        <w:t>pdates, Debriefs, and Next Steps:</w:t>
      </w:r>
    </w:p>
    <w:p w:rsidR="00A01973" w:rsidRPr="00A01973" w:rsidRDefault="00A01973" w:rsidP="00A01973">
      <w:pPr>
        <w:pStyle w:val="ListParagraph"/>
        <w:rPr>
          <w:rFonts w:ascii="Neutraface Text Demi" w:hAnsi="Neutraface Text Demi"/>
          <w:color w:val="000000" w:themeColor="text1"/>
          <w:sz w:val="24"/>
          <w:szCs w:val="24"/>
        </w:rPr>
      </w:pPr>
    </w:p>
    <w:p w:rsidR="00362F93" w:rsidRDefault="00362F93" w:rsidP="00362F93">
      <w:pPr>
        <w:pStyle w:val="ListParagraph"/>
        <w:numPr>
          <w:ilvl w:val="1"/>
          <w:numId w:val="14"/>
        </w:numPr>
        <w:rPr>
          <w:rFonts w:ascii="Neutraface Text Demi" w:hAnsi="Neutraface Text Demi"/>
          <w:color w:val="000000" w:themeColor="text1"/>
          <w:sz w:val="24"/>
          <w:szCs w:val="24"/>
        </w:rPr>
      </w:pPr>
      <w:r w:rsidRPr="00362F93">
        <w:rPr>
          <w:rFonts w:ascii="Neutraface Text Demi" w:hAnsi="Neutraface Text Demi"/>
          <w:color w:val="000000" w:themeColor="text1"/>
          <w:sz w:val="24"/>
          <w:szCs w:val="24"/>
        </w:rPr>
        <w:t>QFE Review</w:t>
      </w:r>
      <w:r w:rsidR="00C042ED">
        <w:rPr>
          <w:rFonts w:ascii="Neutraface Text Demi" w:hAnsi="Neutraface Text Demi"/>
          <w:color w:val="000000" w:themeColor="text1"/>
          <w:sz w:val="24"/>
          <w:szCs w:val="24"/>
        </w:rPr>
        <w:t xml:space="preserve"> – Dr. Fernando Ortiz shared an update on the working draft version of the QFE. Currently being sent to various committees for suggestions</w:t>
      </w:r>
      <w:r w:rsidR="00EC790A">
        <w:rPr>
          <w:rFonts w:ascii="Neutraface Text Demi" w:hAnsi="Neutraface Text Demi"/>
          <w:color w:val="000000" w:themeColor="text1"/>
          <w:sz w:val="24"/>
          <w:szCs w:val="24"/>
        </w:rPr>
        <w:t>. Looking to fill the gaps wherever needed, add relevant data</w:t>
      </w:r>
      <w:r w:rsidR="0068526F">
        <w:rPr>
          <w:rFonts w:ascii="Neutraface Text Demi" w:hAnsi="Neutraface Text Demi"/>
          <w:color w:val="000000" w:themeColor="text1"/>
          <w:sz w:val="24"/>
          <w:szCs w:val="24"/>
        </w:rPr>
        <w:t>, integrate Scale of Adoption portions and Success Team information.</w:t>
      </w:r>
    </w:p>
    <w:p w:rsidR="000E7637" w:rsidRPr="00362F93" w:rsidRDefault="000E7637" w:rsidP="000E7637">
      <w:pPr>
        <w:pStyle w:val="ListParagraph"/>
        <w:numPr>
          <w:ilvl w:val="2"/>
          <w:numId w:val="14"/>
        </w:numPr>
        <w:rPr>
          <w:rFonts w:ascii="Neutraface Text Demi" w:hAnsi="Neutraface Text Demi"/>
          <w:color w:val="000000" w:themeColor="text1"/>
          <w:sz w:val="24"/>
          <w:szCs w:val="24"/>
        </w:rPr>
      </w:pPr>
      <w:r>
        <w:rPr>
          <w:rFonts w:ascii="Neutraface Text Demi" w:hAnsi="Neutraface Text Demi"/>
          <w:color w:val="000000" w:themeColor="text1"/>
          <w:sz w:val="24"/>
          <w:szCs w:val="24"/>
        </w:rPr>
        <w:t>Recommendations were made to utilize updated calpass plus data.</w:t>
      </w:r>
    </w:p>
    <w:p w:rsidR="00362F93" w:rsidRDefault="00362F93" w:rsidP="00362F93">
      <w:pPr>
        <w:pStyle w:val="ListParagraph"/>
        <w:numPr>
          <w:ilvl w:val="1"/>
          <w:numId w:val="14"/>
        </w:numPr>
        <w:rPr>
          <w:rFonts w:ascii="Neutraface Text Demi" w:hAnsi="Neutraface Text Demi"/>
          <w:color w:val="000000" w:themeColor="text1"/>
          <w:sz w:val="24"/>
          <w:szCs w:val="24"/>
        </w:rPr>
      </w:pPr>
      <w:r w:rsidRPr="00362F93">
        <w:rPr>
          <w:rFonts w:ascii="Neutraface Text Demi" w:hAnsi="Neutraface Text Demi"/>
          <w:color w:val="000000" w:themeColor="text1"/>
          <w:sz w:val="24"/>
          <w:szCs w:val="24"/>
        </w:rPr>
        <w:t>GP Enrollment</w:t>
      </w:r>
      <w:r w:rsidR="00E95B7D">
        <w:rPr>
          <w:rFonts w:ascii="Neutraface Text Demi" w:hAnsi="Neutraface Text Demi"/>
          <w:color w:val="000000" w:themeColor="text1"/>
          <w:sz w:val="24"/>
          <w:szCs w:val="24"/>
        </w:rPr>
        <w:t xml:space="preserve"> Management</w:t>
      </w:r>
      <w:r w:rsidRPr="00362F93">
        <w:rPr>
          <w:rFonts w:ascii="Neutraface Text Demi" w:hAnsi="Neutraface Text Demi"/>
          <w:color w:val="000000" w:themeColor="text1"/>
          <w:sz w:val="24"/>
          <w:szCs w:val="24"/>
        </w:rPr>
        <w:t xml:space="preserve"> Group </w:t>
      </w:r>
    </w:p>
    <w:p w:rsidR="000E7637" w:rsidRDefault="000E7637" w:rsidP="000E7637">
      <w:pPr>
        <w:pStyle w:val="ListParagraph"/>
        <w:numPr>
          <w:ilvl w:val="2"/>
          <w:numId w:val="14"/>
        </w:numPr>
        <w:rPr>
          <w:rFonts w:ascii="Neutraface Text Demi" w:hAnsi="Neutraface Text Demi"/>
          <w:color w:val="000000" w:themeColor="text1"/>
          <w:sz w:val="24"/>
          <w:szCs w:val="24"/>
        </w:rPr>
      </w:pPr>
      <w:r>
        <w:rPr>
          <w:rFonts w:ascii="Neutraface Text Demi" w:hAnsi="Neutraface Text Demi"/>
          <w:color w:val="000000" w:themeColor="text1"/>
          <w:sz w:val="24"/>
          <w:szCs w:val="24"/>
        </w:rPr>
        <w:t xml:space="preserve">Stephanie </w:t>
      </w:r>
      <w:r w:rsidR="0075092B">
        <w:rPr>
          <w:rFonts w:ascii="Neutraface Text Demi" w:hAnsi="Neutraface Text Demi"/>
          <w:color w:val="000000" w:themeColor="text1"/>
          <w:sz w:val="24"/>
          <w:szCs w:val="24"/>
        </w:rPr>
        <w:t xml:space="preserve">Clark shared a file demonstrating enrollment goals and plans on how to address and meet them. Goals included an expansion with Garden Grove Unified, scheduling patterns based on </w:t>
      </w:r>
      <w:r w:rsidR="005B64DF">
        <w:rPr>
          <w:rFonts w:ascii="Neutraface Text Demi" w:hAnsi="Neutraface Text Demi"/>
          <w:color w:val="000000" w:themeColor="text1"/>
          <w:sz w:val="24"/>
          <w:szCs w:val="24"/>
        </w:rPr>
        <w:t>student’s</w:t>
      </w:r>
      <w:r w:rsidR="0075092B">
        <w:rPr>
          <w:rFonts w:ascii="Neutraface Text Demi" w:hAnsi="Neutraface Text Demi"/>
          <w:color w:val="000000" w:themeColor="text1"/>
          <w:sz w:val="24"/>
          <w:szCs w:val="24"/>
        </w:rPr>
        <w:t xml:space="preserve"> needs</w:t>
      </w:r>
      <w:r w:rsidR="005B64DF">
        <w:rPr>
          <w:rFonts w:ascii="Neutraface Text Demi" w:hAnsi="Neutraface Text Demi"/>
          <w:color w:val="000000" w:themeColor="text1"/>
          <w:sz w:val="24"/>
          <w:szCs w:val="24"/>
        </w:rPr>
        <w:t xml:space="preserve">, </w:t>
      </w:r>
      <w:r w:rsidR="0075092B">
        <w:rPr>
          <w:rFonts w:ascii="Neutraface Text Demi" w:hAnsi="Neutraface Text Demi"/>
          <w:color w:val="000000" w:themeColor="text1"/>
          <w:sz w:val="24"/>
          <w:szCs w:val="24"/>
        </w:rPr>
        <w:t xml:space="preserve">block schedules and modalities. </w:t>
      </w:r>
    </w:p>
    <w:p w:rsidR="00BF6A51" w:rsidRPr="00CF41DE" w:rsidRDefault="00CF41DE" w:rsidP="00CF41DE">
      <w:pPr>
        <w:pStyle w:val="ListParagraph"/>
        <w:numPr>
          <w:ilvl w:val="2"/>
          <w:numId w:val="14"/>
        </w:numPr>
        <w:rPr>
          <w:rFonts w:ascii="Neutraface Text Demi" w:hAnsi="Neutraface Text Demi"/>
          <w:color w:val="000000" w:themeColor="text1"/>
          <w:sz w:val="24"/>
          <w:szCs w:val="24"/>
        </w:rPr>
      </w:pPr>
      <w:r>
        <w:rPr>
          <w:rFonts w:ascii="Neutraface Text Demi" w:hAnsi="Neutraface Text Demi"/>
          <w:color w:val="000000" w:themeColor="text1"/>
          <w:sz w:val="24"/>
          <w:szCs w:val="24"/>
        </w:rPr>
        <w:t xml:space="preserve">Will be working with the SAC research team to look at term length data problems. </w:t>
      </w:r>
    </w:p>
    <w:p w:rsidR="00CF41DE" w:rsidRDefault="00CF41DE" w:rsidP="00CF41DE">
      <w:pPr>
        <w:pStyle w:val="ListParagraph"/>
        <w:numPr>
          <w:ilvl w:val="2"/>
          <w:numId w:val="14"/>
        </w:numPr>
        <w:rPr>
          <w:rFonts w:ascii="Neutraface Text Demi" w:hAnsi="Neutraface Text Demi"/>
          <w:color w:val="000000" w:themeColor="text1"/>
          <w:sz w:val="24"/>
          <w:szCs w:val="24"/>
        </w:rPr>
      </w:pPr>
      <w:r>
        <w:rPr>
          <w:rFonts w:ascii="Neutraface Text Demi" w:hAnsi="Neutraface Text Demi"/>
          <w:color w:val="000000" w:themeColor="text1"/>
          <w:sz w:val="24"/>
          <w:szCs w:val="24"/>
        </w:rPr>
        <w:t xml:space="preserve">Looking to clear up misconceptions of Dual Enrollment- What it is and what it isn’t and raising awareness of what the benefits are to students and the college. Additionally, looking for ways to partner with staff in Dual Enrollment work. </w:t>
      </w:r>
    </w:p>
    <w:p w:rsidR="00CF41DE" w:rsidRDefault="00CF41DE" w:rsidP="000E7637">
      <w:pPr>
        <w:pStyle w:val="ListParagraph"/>
        <w:numPr>
          <w:ilvl w:val="2"/>
          <w:numId w:val="14"/>
        </w:numPr>
        <w:rPr>
          <w:rFonts w:ascii="Neutraface Text Demi" w:hAnsi="Neutraface Text Demi"/>
          <w:color w:val="000000" w:themeColor="text1"/>
          <w:sz w:val="24"/>
          <w:szCs w:val="24"/>
        </w:rPr>
      </w:pPr>
      <w:r>
        <w:rPr>
          <w:rFonts w:ascii="Neutraface Text Demi" w:hAnsi="Neutraface Text Demi"/>
          <w:color w:val="000000" w:themeColor="text1"/>
          <w:sz w:val="24"/>
          <w:szCs w:val="24"/>
        </w:rPr>
        <w:t xml:space="preserve">Dr. Ortiz shared that there is a Dual Enrollment expansion plan in the works </w:t>
      </w:r>
    </w:p>
    <w:p w:rsidR="00BF6A51" w:rsidRDefault="00BF6A51" w:rsidP="00BF6A51">
      <w:pPr>
        <w:pStyle w:val="ListParagraph"/>
        <w:numPr>
          <w:ilvl w:val="2"/>
          <w:numId w:val="14"/>
        </w:numPr>
        <w:rPr>
          <w:rFonts w:ascii="Neutraface Text Demi" w:hAnsi="Neutraface Text Demi"/>
          <w:color w:val="000000" w:themeColor="text1"/>
          <w:sz w:val="24"/>
          <w:szCs w:val="24"/>
        </w:rPr>
      </w:pPr>
      <w:r>
        <w:rPr>
          <w:rFonts w:ascii="Neutraface Text Demi" w:hAnsi="Neutraface Text Demi"/>
          <w:color w:val="000000" w:themeColor="text1"/>
          <w:sz w:val="24"/>
          <w:szCs w:val="24"/>
        </w:rPr>
        <w:t xml:space="preserve">Lesley Bonds chat comment: </w:t>
      </w:r>
      <w:r w:rsidRPr="00BF6A51">
        <w:rPr>
          <w:rFonts w:ascii="Neutraface Text Demi" w:hAnsi="Neutraface Text Demi"/>
          <w:color w:val="000000" w:themeColor="text1"/>
          <w:sz w:val="24"/>
          <w:szCs w:val="24"/>
        </w:rPr>
        <w:t>On the term length: national data suggest students do exceptionally well in short-term courses (for example, 8 weeks).  Achieving the Dream has some great highlights of this; Amarillo College in Texas has gained some attention recently but there are a few examples here in CA.</w:t>
      </w:r>
    </w:p>
    <w:p w:rsidR="00BF6A51" w:rsidRPr="00BF6A51" w:rsidRDefault="00BF6A51" w:rsidP="00BF6A51">
      <w:pPr>
        <w:pStyle w:val="ListParagraph"/>
        <w:numPr>
          <w:ilvl w:val="2"/>
          <w:numId w:val="14"/>
        </w:numPr>
        <w:rPr>
          <w:rFonts w:ascii="Neutraface Text Demi" w:hAnsi="Neutraface Text Demi"/>
          <w:color w:val="000000" w:themeColor="text1"/>
          <w:sz w:val="24"/>
          <w:szCs w:val="24"/>
        </w:rPr>
      </w:pPr>
      <w:r w:rsidRPr="00BF6A51">
        <w:rPr>
          <w:rFonts w:ascii="Neutraface Text Demi" w:hAnsi="Neutraface Text Demi"/>
          <w:color w:val="000000" w:themeColor="text1"/>
          <w:sz w:val="24"/>
          <w:szCs w:val="24"/>
        </w:rPr>
        <w:lastRenderedPageBreak/>
        <w:t>Raquel Requena Ramirez</w:t>
      </w:r>
      <w:r>
        <w:rPr>
          <w:rFonts w:ascii="Neutraface Text Demi" w:hAnsi="Neutraface Text Demi"/>
          <w:color w:val="000000" w:themeColor="text1"/>
          <w:sz w:val="24"/>
          <w:szCs w:val="24"/>
        </w:rPr>
        <w:t xml:space="preserve"> chat comment: Would</w:t>
      </w:r>
      <w:r w:rsidRPr="00BF6A51">
        <w:rPr>
          <w:rFonts w:ascii="Neutraface Text Demi" w:hAnsi="Neutraface Text Demi"/>
          <w:color w:val="000000" w:themeColor="text1"/>
          <w:sz w:val="24"/>
          <w:szCs w:val="24"/>
        </w:rPr>
        <w:t xml:space="preserve"> love to also see us capitalize in our articulation offerings to continue to encourage high school students to continue taking courses at SAC. Whether that may be through dual enrollment or on their own after graduation.</w:t>
      </w:r>
    </w:p>
    <w:p w:rsidR="00A01973" w:rsidRDefault="00362F93" w:rsidP="00A01973">
      <w:pPr>
        <w:pStyle w:val="ListParagraph"/>
        <w:numPr>
          <w:ilvl w:val="1"/>
          <w:numId w:val="14"/>
        </w:numPr>
        <w:rPr>
          <w:rFonts w:ascii="Neutraface Text Demi" w:hAnsi="Neutraface Text Demi"/>
          <w:color w:val="000000" w:themeColor="text1"/>
          <w:sz w:val="24"/>
          <w:szCs w:val="24"/>
        </w:rPr>
      </w:pPr>
      <w:r w:rsidRPr="00362F93">
        <w:rPr>
          <w:rFonts w:ascii="Neutraface Text Demi" w:hAnsi="Neutraface Text Demi"/>
          <w:color w:val="000000" w:themeColor="text1"/>
          <w:sz w:val="24"/>
          <w:szCs w:val="24"/>
        </w:rPr>
        <w:t xml:space="preserve">Evaluation of </w:t>
      </w:r>
      <w:r w:rsidR="00724BEE">
        <w:rPr>
          <w:rFonts w:ascii="Neutraface Text Demi" w:hAnsi="Neutraface Text Demi"/>
          <w:color w:val="000000" w:themeColor="text1"/>
          <w:sz w:val="24"/>
          <w:szCs w:val="24"/>
        </w:rPr>
        <w:t>o</w:t>
      </w:r>
      <w:r w:rsidRPr="00362F93">
        <w:rPr>
          <w:rFonts w:ascii="Neutraface Text Demi" w:hAnsi="Neutraface Text Demi"/>
          <w:color w:val="000000" w:themeColor="text1"/>
          <w:sz w:val="24"/>
          <w:szCs w:val="24"/>
        </w:rPr>
        <w:t>ur GP Organizational Structure</w:t>
      </w:r>
    </w:p>
    <w:p w:rsidR="00CF41DE" w:rsidRDefault="00CF41DE" w:rsidP="00CF41DE">
      <w:pPr>
        <w:pStyle w:val="ListParagraph"/>
        <w:numPr>
          <w:ilvl w:val="2"/>
          <w:numId w:val="14"/>
        </w:numPr>
        <w:rPr>
          <w:rFonts w:ascii="Neutraface Text Demi" w:hAnsi="Neutraface Text Demi"/>
          <w:color w:val="000000" w:themeColor="text1"/>
          <w:sz w:val="24"/>
          <w:szCs w:val="24"/>
        </w:rPr>
      </w:pPr>
      <w:r>
        <w:rPr>
          <w:rFonts w:ascii="Neutraface Text Demi" w:hAnsi="Neutraface Text Demi"/>
          <w:color w:val="000000" w:themeColor="text1"/>
          <w:sz w:val="24"/>
          <w:szCs w:val="24"/>
        </w:rPr>
        <w:t xml:space="preserve">Stephanie Clark requested that the Core Team begin to identify </w:t>
      </w:r>
      <w:r w:rsidR="009669B0">
        <w:rPr>
          <w:rFonts w:ascii="Neutraface Text Demi" w:hAnsi="Neutraface Text Demi"/>
          <w:color w:val="000000" w:themeColor="text1"/>
          <w:sz w:val="24"/>
          <w:szCs w:val="24"/>
        </w:rPr>
        <w:t>goals for next year</w:t>
      </w:r>
      <w:r w:rsidR="00B361D8">
        <w:rPr>
          <w:rFonts w:ascii="Neutraface Text Demi" w:hAnsi="Neutraface Text Demi"/>
          <w:color w:val="000000" w:themeColor="text1"/>
          <w:sz w:val="24"/>
          <w:szCs w:val="24"/>
        </w:rPr>
        <w:t>. For March meeting, would like to have a larger discussion in regards to structure, where the team sees gaps in work being done, reviewing stakeholders, what to do structurally to ensure goals are met and discuss what will we look like as a Core Team next year.</w:t>
      </w:r>
    </w:p>
    <w:p w:rsidR="00B361D8" w:rsidRDefault="00B361D8" w:rsidP="00CF41DE">
      <w:pPr>
        <w:pStyle w:val="ListParagraph"/>
        <w:numPr>
          <w:ilvl w:val="2"/>
          <w:numId w:val="14"/>
        </w:numPr>
        <w:rPr>
          <w:rFonts w:ascii="Neutraface Text Demi" w:hAnsi="Neutraface Text Demi"/>
          <w:color w:val="000000" w:themeColor="text1"/>
          <w:sz w:val="24"/>
          <w:szCs w:val="24"/>
        </w:rPr>
      </w:pPr>
      <w:r>
        <w:rPr>
          <w:rFonts w:ascii="Neutraface Text Demi" w:hAnsi="Neutraface Text Demi"/>
          <w:color w:val="000000" w:themeColor="text1"/>
          <w:sz w:val="24"/>
          <w:szCs w:val="24"/>
        </w:rPr>
        <w:t>J</w:t>
      </w:r>
      <w:r w:rsidRPr="00B361D8">
        <w:rPr>
          <w:rFonts w:ascii="Neutraface Text Demi" w:hAnsi="Neutraface Text Demi"/>
          <w:color w:val="000000" w:themeColor="text1"/>
          <w:sz w:val="24"/>
          <w:szCs w:val="24"/>
        </w:rPr>
        <w:t>ohn Steffens</w:t>
      </w:r>
      <w:r>
        <w:rPr>
          <w:rFonts w:ascii="Neutraface Text Demi" w:hAnsi="Neutraface Text Demi"/>
          <w:color w:val="000000" w:themeColor="text1"/>
          <w:sz w:val="24"/>
          <w:szCs w:val="24"/>
        </w:rPr>
        <w:t xml:space="preserve"> chat comment</w:t>
      </w:r>
      <w:r w:rsidRPr="00B361D8">
        <w:rPr>
          <w:rFonts w:ascii="Neutraface Text Demi" w:hAnsi="Neutraface Text Demi"/>
          <w:color w:val="000000" w:themeColor="text1"/>
          <w:sz w:val="24"/>
          <w:szCs w:val="24"/>
        </w:rPr>
        <w:t xml:space="preserve">: </w:t>
      </w:r>
      <w:r w:rsidR="007745F6" w:rsidRPr="007745F6">
        <w:rPr>
          <w:rFonts w:ascii="Neutraface Text Demi" w:hAnsi="Neutraface Text Demi"/>
          <w:color w:val="000000" w:themeColor="text1"/>
          <w:sz w:val="24"/>
          <w:szCs w:val="24"/>
        </w:rPr>
        <w:t>I think prioritizing the gaps based on the status in the Scale of Adoption is a great idea</w:t>
      </w:r>
    </w:p>
    <w:p w:rsidR="00B361D8" w:rsidRDefault="00B361D8" w:rsidP="00CF41DE">
      <w:pPr>
        <w:pStyle w:val="ListParagraph"/>
        <w:numPr>
          <w:ilvl w:val="2"/>
          <w:numId w:val="14"/>
        </w:numPr>
        <w:rPr>
          <w:rFonts w:ascii="Neutraface Text Demi" w:hAnsi="Neutraface Text Demi"/>
          <w:color w:val="000000" w:themeColor="text1"/>
          <w:sz w:val="24"/>
          <w:szCs w:val="24"/>
        </w:rPr>
      </w:pPr>
      <w:r>
        <w:rPr>
          <w:rFonts w:ascii="Neutraface Text Demi" w:hAnsi="Neutraface Text Demi"/>
          <w:color w:val="000000" w:themeColor="text1"/>
          <w:sz w:val="24"/>
          <w:szCs w:val="24"/>
        </w:rPr>
        <w:t xml:space="preserve">Dr Lamb chat comment: </w:t>
      </w:r>
      <w:r w:rsidRPr="00B361D8">
        <w:rPr>
          <w:rFonts w:ascii="Neutraface Text Demi" w:hAnsi="Neutraface Text Demi"/>
          <w:color w:val="000000" w:themeColor="text1"/>
          <w:sz w:val="24"/>
          <w:szCs w:val="24"/>
        </w:rPr>
        <w:t>Assign discrete task/outcome/ activity to a committee, existing team, area, office, and/or individual.</w:t>
      </w:r>
    </w:p>
    <w:p w:rsidR="00AB3CEA" w:rsidRPr="00AB3CEA" w:rsidRDefault="00AB3CEA" w:rsidP="00AB3CEA">
      <w:pPr>
        <w:rPr>
          <w:rFonts w:ascii="Neutraface Text Demi" w:hAnsi="Neutraface Text Demi"/>
          <w:color w:val="000000" w:themeColor="text1"/>
          <w:sz w:val="24"/>
          <w:szCs w:val="24"/>
        </w:rPr>
      </w:pPr>
    </w:p>
    <w:p w:rsidR="000C3B90" w:rsidRPr="004D3420" w:rsidRDefault="000C3B90" w:rsidP="004D3420">
      <w:pPr>
        <w:rPr>
          <w:rFonts w:ascii="Neutraface Text Demi" w:hAnsi="Neutraface Text Demi"/>
          <w:color w:val="000000" w:themeColor="text1"/>
          <w:sz w:val="24"/>
          <w:szCs w:val="24"/>
        </w:rPr>
      </w:pPr>
    </w:p>
    <w:p w:rsidR="004D3420" w:rsidRPr="004D3420" w:rsidRDefault="004D3420" w:rsidP="004D3420">
      <w:pPr>
        <w:pStyle w:val="ListParagraph"/>
        <w:numPr>
          <w:ilvl w:val="0"/>
          <w:numId w:val="14"/>
        </w:numPr>
        <w:rPr>
          <w:rFonts w:ascii="Neutraface Text Demi" w:hAnsi="Neutraface Text Demi"/>
          <w:color w:val="000000" w:themeColor="text1"/>
          <w:sz w:val="24"/>
          <w:szCs w:val="24"/>
        </w:rPr>
      </w:pPr>
      <w:r>
        <w:rPr>
          <w:rFonts w:ascii="Neutraface Text Demi" w:hAnsi="Neutraface Text Demi"/>
          <w:color w:val="000000" w:themeColor="text1"/>
          <w:sz w:val="24"/>
          <w:szCs w:val="24"/>
        </w:rPr>
        <w:t>Follow</w:t>
      </w:r>
      <w:r w:rsidR="00CD7E73">
        <w:rPr>
          <w:rFonts w:ascii="Neutraface Text Demi" w:hAnsi="Neutraface Text Demi"/>
          <w:color w:val="000000" w:themeColor="text1"/>
          <w:sz w:val="24"/>
          <w:szCs w:val="24"/>
        </w:rPr>
        <w:t>-U</w:t>
      </w:r>
      <w:r>
        <w:rPr>
          <w:rFonts w:ascii="Neutraface Text Demi" w:hAnsi="Neutraface Text Demi"/>
          <w:color w:val="000000" w:themeColor="text1"/>
          <w:sz w:val="24"/>
          <w:szCs w:val="24"/>
        </w:rPr>
        <w:t>p Items</w:t>
      </w:r>
      <w:r w:rsidR="005977B0">
        <w:rPr>
          <w:rFonts w:ascii="Neutraface Text Demi" w:hAnsi="Neutraface Text Demi"/>
          <w:color w:val="000000" w:themeColor="text1"/>
          <w:sz w:val="24"/>
          <w:szCs w:val="24"/>
        </w:rPr>
        <w:t>:</w:t>
      </w:r>
    </w:p>
    <w:p w:rsidR="004D3420" w:rsidRDefault="004D3420" w:rsidP="00BD5380">
      <w:pPr>
        <w:pStyle w:val="ListParagraph"/>
        <w:numPr>
          <w:ilvl w:val="1"/>
          <w:numId w:val="14"/>
        </w:numPr>
        <w:rPr>
          <w:rFonts w:ascii="Neutraface Text Demi" w:hAnsi="Neutraface Text Demi"/>
          <w:color w:val="000000" w:themeColor="text1"/>
          <w:sz w:val="24"/>
          <w:szCs w:val="24"/>
        </w:rPr>
      </w:pPr>
      <w:r w:rsidRPr="004D3420">
        <w:rPr>
          <w:rFonts w:ascii="Neutraface Text Demi" w:hAnsi="Neutraface Text Demi"/>
          <w:color w:val="000000" w:themeColor="text1"/>
          <w:sz w:val="24"/>
          <w:szCs w:val="24"/>
        </w:rPr>
        <w:t>Learning and Engagement</w:t>
      </w:r>
    </w:p>
    <w:p w:rsidR="00BD5380" w:rsidRPr="004D3420" w:rsidRDefault="005F3AB1" w:rsidP="00BD5380">
      <w:pPr>
        <w:pStyle w:val="ListParagraph"/>
        <w:numPr>
          <w:ilvl w:val="2"/>
          <w:numId w:val="14"/>
        </w:numPr>
        <w:rPr>
          <w:rFonts w:ascii="Neutraface Text Demi" w:hAnsi="Neutraface Text Demi"/>
          <w:color w:val="000000" w:themeColor="text1"/>
          <w:sz w:val="24"/>
          <w:szCs w:val="24"/>
        </w:rPr>
      </w:pPr>
      <w:r>
        <w:rPr>
          <w:rFonts w:ascii="Neutraface Text Demi" w:hAnsi="Neutraface Text Demi"/>
          <w:color w:val="000000" w:themeColor="text1"/>
          <w:sz w:val="24"/>
          <w:szCs w:val="24"/>
        </w:rPr>
        <w:t>Stephanie Clark shared brief update on Learning and Engagement: Currently working on faculty/equity certification plan. Looking at examples from LBC Curriculum Audit to develop modules for T3 framework and practices</w:t>
      </w:r>
    </w:p>
    <w:p w:rsidR="004D3420" w:rsidRDefault="004D3420" w:rsidP="005F3AB1">
      <w:pPr>
        <w:pStyle w:val="ListParagraph"/>
        <w:numPr>
          <w:ilvl w:val="1"/>
          <w:numId w:val="14"/>
        </w:numPr>
        <w:rPr>
          <w:rFonts w:ascii="Neutraface Text Demi" w:hAnsi="Neutraface Text Demi"/>
          <w:color w:val="000000" w:themeColor="text1"/>
          <w:sz w:val="24"/>
          <w:szCs w:val="24"/>
        </w:rPr>
      </w:pPr>
      <w:r w:rsidRPr="004D3420">
        <w:rPr>
          <w:rFonts w:ascii="Neutraface Text Demi" w:hAnsi="Neutraface Text Demi"/>
          <w:color w:val="000000" w:themeColor="text1"/>
          <w:sz w:val="24"/>
          <w:szCs w:val="24"/>
        </w:rPr>
        <w:t>Success Teams</w:t>
      </w:r>
    </w:p>
    <w:p w:rsidR="005F3AB1" w:rsidRDefault="005F3AB1" w:rsidP="005F3AB1">
      <w:pPr>
        <w:pStyle w:val="ListParagraph"/>
        <w:numPr>
          <w:ilvl w:val="2"/>
          <w:numId w:val="14"/>
        </w:numPr>
        <w:rPr>
          <w:rFonts w:ascii="Neutraface Text Demi" w:hAnsi="Neutraface Text Demi"/>
          <w:color w:val="000000" w:themeColor="text1"/>
          <w:sz w:val="24"/>
          <w:szCs w:val="24"/>
        </w:rPr>
      </w:pPr>
      <w:r>
        <w:rPr>
          <w:rFonts w:ascii="Neutraface Text Demi" w:hAnsi="Neutraface Text Demi"/>
          <w:color w:val="000000" w:themeColor="text1"/>
          <w:sz w:val="24"/>
          <w:szCs w:val="24"/>
        </w:rPr>
        <w:t xml:space="preserve">Dr. Maria </w:t>
      </w:r>
      <w:proofErr w:type="spellStart"/>
      <w:r>
        <w:rPr>
          <w:rFonts w:ascii="Neutraface Text Demi" w:hAnsi="Neutraface Text Demi"/>
          <w:color w:val="000000" w:themeColor="text1"/>
          <w:sz w:val="24"/>
          <w:szCs w:val="24"/>
        </w:rPr>
        <w:t>dela</w:t>
      </w:r>
      <w:proofErr w:type="spellEnd"/>
      <w:r>
        <w:rPr>
          <w:rFonts w:ascii="Neutraface Text Demi" w:hAnsi="Neutraface Text Demi"/>
          <w:color w:val="000000" w:themeColor="text1"/>
          <w:sz w:val="24"/>
          <w:szCs w:val="24"/>
        </w:rPr>
        <w:t xml:space="preserve"> Cruz</w:t>
      </w:r>
      <w:r w:rsidR="007745F6">
        <w:rPr>
          <w:rFonts w:ascii="Neutraface Text Demi" w:hAnsi="Neutraface Text Demi"/>
          <w:color w:val="000000" w:themeColor="text1"/>
          <w:sz w:val="24"/>
          <w:szCs w:val="24"/>
        </w:rPr>
        <w:t xml:space="preserve"> and Stephanie Clark</w:t>
      </w:r>
      <w:r>
        <w:rPr>
          <w:rFonts w:ascii="Neutraface Text Demi" w:hAnsi="Neutraface Text Demi"/>
          <w:color w:val="000000" w:themeColor="text1"/>
          <w:sz w:val="24"/>
          <w:szCs w:val="24"/>
        </w:rPr>
        <w:t xml:space="preserve"> shared an update on Success Teams- Focusing on the content of Connect, Communicate and Community for the upcoming </w:t>
      </w:r>
      <w:r w:rsidR="007745F6">
        <w:rPr>
          <w:rFonts w:ascii="Neutraface Text Demi" w:hAnsi="Neutraface Text Demi"/>
          <w:color w:val="000000" w:themeColor="text1"/>
          <w:sz w:val="24"/>
          <w:szCs w:val="24"/>
        </w:rPr>
        <w:t>Summit on May 25, 2021.</w:t>
      </w:r>
    </w:p>
    <w:p w:rsidR="007745F6" w:rsidRDefault="007745F6" w:rsidP="005F3AB1">
      <w:pPr>
        <w:pStyle w:val="ListParagraph"/>
        <w:numPr>
          <w:ilvl w:val="2"/>
          <w:numId w:val="14"/>
        </w:numPr>
        <w:rPr>
          <w:rFonts w:ascii="Neutraface Text Demi" w:hAnsi="Neutraface Text Demi"/>
          <w:color w:val="000000" w:themeColor="text1"/>
          <w:sz w:val="24"/>
          <w:szCs w:val="24"/>
        </w:rPr>
      </w:pPr>
      <w:r>
        <w:rPr>
          <w:rFonts w:ascii="Neutraface Text Demi" w:hAnsi="Neutraface Text Demi"/>
          <w:color w:val="000000" w:themeColor="text1"/>
          <w:sz w:val="24"/>
          <w:szCs w:val="24"/>
        </w:rPr>
        <w:t>Canvas Shells were launched in February which have discussions on each page</w:t>
      </w:r>
    </w:p>
    <w:p w:rsidR="007745F6" w:rsidRDefault="007745F6" w:rsidP="005F3AB1">
      <w:pPr>
        <w:pStyle w:val="ListParagraph"/>
        <w:numPr>
          <w:ilvl w:val="2"/>
          <w:numId w:val="14"/>
        </w:numPr>
        <w:rPr>
          <w:rFonts w:ascii="Neutraface Text Demi" w:hAnsi="Neutraface Text Demi"/>
          <w:color w:val="000000" w:themeColor="text1"/>
          <w:sz w:val="24"/>
          <w:szCs w:val="24"/>
        </w:rPr>
      </w:pPr>
      <w:r>
        <w:rPr>
          <w:rFonts w:ascii="Neutraface Text Demi" w:hAnsi="Neutraface Text Demi"/>
          <w:color w:val="000000" w:themeColor="text1"/>
          <w:sz w:val="24"/>
          <w:szCs w:val="24"/>
        </w:rPr>
        <w:t>Concerns in regards to workloads have been voiced: Looking into splitting one discussion board per team member</w:t>
      </w:r>
    </w:p>
    <w:p w:rsidR="007745F6" w:rsidRPr="004D3420" w:rsidRDefault="007745F6" w:rsidP="005F3AB1">
      <w:pPr>
        <w:pStyle w:val="ListParagraph"/>
        <w:numPr>
          <w:ilvl w:val="2"/>
          <w:numId w:val="14"/>
        </w:numPr>
        <w:rPr>
          <w:rFonts w:ascii="Neutraface Text Demi" w:hAnsi="Neutraface Text Demi"/>
          <w:color w:val="000000" w:themeColor="text1"/>
          <w:sz w:val="24"/>
          <w:szCs w:val="24"/>
        </w:rPr>
      </w:pPr>
      <w:r>
        <w:rPr>
          <w:rFonts w:ascii="Neutraface Text Demi" w:hAnsi="Neutraface Text Demi"/>
          <w:color w:val="000000" w:themeColor="text1"/>
          <w:sz w:val="24"/>
          <w:szCs w:val="24"/>
        </w:rPr>
        <w:t>L</w:t>
      </w:r>
      <w:r w:rsidRPr="007745F6">
        <w:rPr>
          <w:rFonts w:ascii="Neutraface Text Demi" w:hAnsi="Neutraface Text Demi"/>
          <w:color w:val="000000" w:themeColor="text1"/>
          <w:sz w:val="24"/>
          <w:szCs w:val="24"/>
        </w:rPr>
        <w:t xml:space="preserve">esley Bonds </w:t>
      </w:r>
      <w:r>
        <w:rPr>
          <w:rFonts w:ascii="Neutraface Text Demi" w:hAnsi="Neutraface Text Demi"/>
          <w:color w:val="000000" w:themeColor="text1"/>
          <w:sz w:val="24"/>
          <w:szCs w:val="24"/>
        </w:rPr>
        <w:t>chat comment</w:t>
      </w:r>
      <w:r w:rsidRPr="007745F6">
        <w:rPr>
          <w:rFonts w:ascii="Neutraface Text Demi" w:hAnsi="Neutraface Text Demi"/>
          <w:color w:val="000000" w:themeColor="text1"/>
          <w:sz w:val="24"/>
          <w:szCs w:val="24"/>
        </w:rPr>
        <w:t>: Have you considered training students/peer mentors to cover some/all of the discussion boards?  Most questions will likely be quite cursory.</w:t>
      </w:r>
      <w:r>
        <w:rPr>
          <w:rFonts w:ascii="Neutraface Text Demi" w:hAnsi="Neutraface Text Demi"/>
          <w:color w:val="000000" w:themeColor="text1"/>
          <w:sz w:val="24"/>
          <w:szCs w:val="24"/>
        </w:rPr>
        <w:t xml:space="preserve"> </w:t>
      </w:r>
      <w:r w:rsidRPr="007745F6">
        <w:rPr>
          <w:rFonts w:ascii="Neutraface Text Demi" w:hAnsi="Neutraface Text Demi"/>
          <w:color w:val="000000" w:themeColor="text1"/>
          <w:sz w:val="24"/>
          <w:szCs w:val="24"/>
        </w:rPr>
        <w:t>A standard FAQ within the shell might also divert a bit of traffic.</w:t>
      </w:r>
    </w:p>
    <w:p w:rsidR="004D3420" w:rsidRDefault="004D3420" w:rsidP="007745F6">
      <w:pPr>
        <w:pStyle w:val="ListParagraph"/>
        <w:numPr>
          <w:ilvl w:val="1"/>
          <w:numId w:val="14"/>
        </w:numPr>
        <w:rPr>
          <w:rFonts w:ascii="Neutraface Text Demi" w:hAnsi="Neutraface Text Demi"/>
          <w:color w:val="000000" w:themeColor="text1"/>
          <w:sz w:val="24"/>
          <w:szCs w:val="24"/>
        </w:rPr>
      </w:pPr>
      <w:r w:rsidRPr="004D3420">
        <w:rPr>
          <w:rFonts w:ascii="Neutraface Text Demi" w:hAnsi="Neutraface Text Demi"/>
          <w:color w:val="000000" w:themeColor="text1"/>
          <w:sz w:val="24"/>
          <w:szCs w:val="24"/>
        </w:rPr>
        <w:t>Mapping</w:t>
      </w:r>
    </w:p>
    <w:p w:rsidR="007745F6" w:rsidRPr="004D3420" w:rsidRDefault="007745F6" w:rsidP="007745F6">
      <w:pPr>
        <w:pStyle w:val="ListParagraph"/>
        <w:numPr>
          <w:ilvl w:val="2"/>
          <w:numId w:val="14"/>
        </w:numPr>
        <w:rPr>
          <w:rFonts w:ascii="Neutraface Text Demi" w:hAnsi="Neutraface Text Demi"/>
          <w:color w:val="000000" w:themeColor="text1"/>
          <w:sz w:val="24"/>
          <w:szCs w:val="24"/>
        </w:rPr>
      </w:pPr>
      <w:r>
        <w:rPr>
          <w:rFonts w:ascii="Neutraface Text Demi" w:hAnsi="Neutraface Text Demi"/>
          <w:color w:val="000000" w:themeColor="text1"/>
          <w:sz w:val="24"/>
          <w:szCs w:val="24"/>
        </w:rPr>
        <w:t>No report on Mapping</w:t>
      </w:r>
    </w:p>
    <w:p w:rsidR="004D3420" w:rsidRDefault="004D3420" w:rsidP="007745F6">
      <w:pPr>
        <w:pStyle w:val="ListParagraph"/>
        <w:numPr>
          <w:ilvl w:val="1"/>
          <w:numId w:val="14"/>
        </w:numPr>
        <w:rPr>
          <w:rFonts w:ascii="Neutraface Text Demi" w:hAnsi="Neutraface Text Demi"/>
          <w:color w:val="000000" w:themeColor="text1"/>
          <w:sz w:val="24"/>
          <w:szCs w:val="24"/>
        </w:rPr>
      </w:pPr>
      <w:r w:rsidRPr="004D3420">
        <w:rPr>
          <w:rFonts w:ascii="Neutraface Text Demi" w:hAnsi="Neutraface Text Demi"/>
          <w:color w:val="000000" w:themeColor="text1"/>
          <w:sz w:val="24"/>
          <w:szCs w:val="24"/>
        </w:rPr>
        <w:t>Transitions</w:t>
      </w:r>
    </w:p>
    <w:p w:rsidR="007745F6" w:rsidRDefault="007745F6" w:rsidP="007745F6">
      <w:pPr>
        <w:pStyle w:val="ListParagraph"/>
        <w:numPr>
          <w:ilvl w:val="2"/>
          <w:numId w:val="14"/>
        </w:numPr>
        <w:rPr>
          <w:rFonts w:ascii="Neutraface Text Demi" w:hAnsi="Neutraface Text Demi"/>
          <w:color w:val="000000" w:themeColor="text1"/>
          <w:sz w:val="24"/>
          <w:szCs w:val="24"/>
        </w:rPr>
      </w:pPr>
      <w:r>
        <w:rPr>
          <w:rFonts w:ascii="Neutraface Text Demi" w:hAnsi="Neutraface Text Demi"/>
          <w:color w:val="000000" w:themeColor="text1"/>
          <w:sz w:val="24"/>
          <w:szCs w:val="24"/>
        </w:rPr>
        <w:t xml:space="preserve">Reyna Cummings shared an update on Transitions – Transitions team held a Coffee with Colleagues session </w:t>
      </w:r>
      <w:r w:rsidR="005B64DF">
        <w:rPr>
          <w:rFonts w:ascii="Neutraface Text Demi" w:hAnsi="Neutraface Text Demi"/>
          <w:color w:val="000000" w:themeColor="text1"/>
          <w:sz w:val="24"/>
          <w:szCs w:val="24"/>
        </w:rPr>
        <w:t xml:space="preserve">in December </w:t>
      </w:r>
      <w:r>
        <w:rPr>
          <w:rFonts w:ascii="Neutraface Text Demi" w:hAnsi="Neutraface Text Demi"/>
          <w:color w:val="000000" w:themeColor="text1"/>
          <w:sz w:val="24"/>
          <w:szCs w:val="24"/>
        </w:rPr>
        <w:t>focused on Dual Enrollment. Session focused on</w:t>
      </w:r>
      <w:r w:rsidR="00EC090B">
        <w:rPr>
          <w:rFonts w:ascii="Neutraface Text Demi" w:hAnsi="Neutraface Text Demi"/>
          <w:color w:val="000000" w:themeColor="text1"/>
          <w:sz w:val="24"/>
          <w:szCs w:val="24"/>
        </w:rPr>
        <w:t xml:space="preserve"> a detailed Dual Enrollment overview, </w:t>
      </w:r>
      <w:r>
        <w:rPr>
          <w:rFonts w:ascii="Neutraface Text Demi" w:hAnsi="Neutraface Text Demi"/>
          <w:color w:val="000000" w:themeColor="text1"/>
          <w:sz w:val="24"/>
          <w:szCs w:val="24"/>
        </w:rPr>
        <w:t>faculty engagement</w:t>
      </w:r>
      <w:r w:rsidR="00EC090B">
        <w:rPr>
          <w:rFonts w:ascii="Neutraface Text Demi" w:hAnsi="Neutraface Text Demi"/>
          <w:color w:val="000000" w:themeColor="text1"/>
          <w:sz w:val="24"/>
          <w:szCs w:val="24"/>
        </w:rPr>
        <w:t xml:space="preserve"> in Dual Enrollment and </w:t>
      </w:r>
      <w:r>
        <w:rPr>
          <w:rFonts w:ascii="Neutraface Text Demi" w:hAnsi="Neutraface Text Demi"/>
          <w:color w:val="000000" w:themeColor="text1"/>
          <w:sz w:val="24"/>
          <w:szCs w:val="24"/>
        </w:rPr>
        <w:t>clarifying faculty concerns.</w:t>
      </w:r>
    </w:p>
    <w:p w:rsidR="007745F6" w:rsidRPr="004D3420" w:rsidRDefault="007745F6" w:rsidP="007745F6">
      <w:pPr>
        <w:pStyle w:val="ListParagraph"/>
        <w:numPr>
          <w:ilvl w:val="2"/>
          <w:numId w:val="14"/>
        </w:numPr>
        <w:rPr>
          <w:rFonts w:ascii="Neutraface Text Demi" w:hAnsi="Neutraface Text Demi"/>
          <w:color w:val="000000" w:themeColor="text1"/>
          <w:sz w:val="24"/>
          <w:szCs w:val="24"/>
        </w:rPr>
      </w:pPr>
      <w:r>
        <w:rPr>
          <w:rFonts w:ascii="Neutraface Text Demi" w:hAnsi="Neutraface Text Demi"/>
          <w:color w:val="000000" w:themeColor="text1"/>
          <w:sz w:val="24"/>
          <w:szCs w:val="24"/>
        </w:rPr>
        <w:t>Transitions team will be working with Professional Development to create similar PD sessions and trainings</w:t>
      </w:r>
    </w:p>
    <w:p w:rsidR="00362F93" w:rsidRDefault="004D3420" w:rsidP="007745F6">
      <w:pPr>
        <w:pStyle w:val="ListParagraph"/>
        <w:numPr>
          <w:ilvl w:val="1"/>
          <w:numId w:val="14"/>
        </w:numPr>
        <w:rPr>
          <w:rFonts w:ascii="Neutraface Text Demi" w:hAnsi="Neutraface Text Demi"/>
          <w:color w:val="000000" w:themeColor="text1"/>
          <w:sz w:val="24"/>
          <w:szCs w:val="24"/>
        </w:rPr>
      </w:pPr>
      <w:r w:rsidRPr="004D3420">
        <w:rPr>
          <w:rFonts w:ascii="Neutraface Text Demi" w:hAnsi="Neutraface Text Demi"/>
          <w:color w:val="000000" w:themeColor="text1"/>
          <w:sz w:val="24"/>
          <w:szCs w:val="24"/>
        </w:rPr>
        <w:t>Starfish</w:t>
      </w:r>
    </w:p>
    <w:p w:rsidR="007745F6" w:rsidRDefault="007745F6" w:rsidP="007745F6">
      <w:pPr>
        <w:pStyle w:val="ListParagraph"/>
        <w:numPr>
          <w:ilvl w:val="2"/>
          <w:numId w:val="14"/>
        </w:numPr>
        <w:rPr>
          <w:rFonts w:ascii="Neutraface Text Demi" w:hAnsi="Neutraface Text Demi"/>
          <w:color w:val="000000" w:themeColor="text1"/>
          <w:sz w:val="24"/>
          <w:szCs w:val="24"/>
        </w:rPr>
      </w:pPr>
      <w:r>
        <w:rPr>
          <w:rFonts w:ascii="Neutraface Text Demi" w:hAnsi="Neutraface Text Demi"/>
          <w:color w:val="000000" w:themeColor="text1"/>
          <w:sz w:val="24"/>
          <w:szCs w:val="24"/>
        </w:rPr>
        <w:lastRenderedPageBreak/>
        <w:t xml:space="preserve">John Steffens shared an update on Starfish – Recently met </w:t>
      </w:r>
      <w:r w:rsidR="00EC090B">
        <w:rPr>
          <w:rFonts w:ascii="Neutraface Text Demi" w:hAnsi="Neutraface Text Demi"/>
          <w:color w:val="000000" w:themeColor="text1"/>
          <w:sz w:val="24"/>
          <w:szCs w:val="24"/>
        </w:rPr>
        <w:t>with CAP Coordinators to assess what areas they have access to. Reviewed labels, kudos, flags and referrals</w:t>
      </w:r>
    </w:p>
    <w:p w:rsidR="00EC090B" w:rsidRDefault="00EC090B" w:rsidP="007745F6">
      <w:pPr>
        <w:pStyle w:val="ListParagraph"/>
        <w:numPr>
          <w:ilvl w:val="2"/>
          <w:numId w:val="14"/>
        </w:numPr>
        <w:rPr>
          <w:rFonts w:ascii="Neutraface Text Demi" w:hAnsi="Neutraface Text Demi"/>
          <w:color w:val="000000" w:themeColor="text1"/>
          <w:sz w:val="24"/>
          <w:szCs w:val="24"/>
        </w:rPr>
      </w:pPr>
      <w:r>
        <w:rPr>
          <w:rFonts w:ascii="Neutraface Text Demi" w:hAnsi="Neutraface Text Demi"/>
          <w:color w:val="000000" w:themeColor="text1"/>
          <w:sz w:val="24"/>
          <w:szCs w:val="24"/>
        </w:rPr>
        <w:t>Working on pulling integrated canvas data into predictive analytics</w:t>
      </w:r>
    </w:p>
    <w:p w:rsidR="00EC090B" w:rsidRDefault="00362F93" w:rsidP="00EC090B">
      <w:pPr>
        <w:pStyle w:val="ListParagraph"/>
        <w:numPr>
          <w:ilvl w:val="1"/>
          <w:numId w:val="14"/>
        </w:numPr>
        <w:rPr>
          <w:rFonts w:ascii="Neutraface Text Demi" w:hAnsi="Neutraface Text Demi"/>
          <w:color w:val="000000" w:themeColor="text1"/>
          <w:sz w:val="24"/>
          <w:szCs w:val="24"/>
        </w:rPr>
      </w:pPr>
      <w:r w:rsidRPr="00362F93">
        <w:rPr>
          <w:rFonts w:ascii="Neutraface Text Demi" w:hAnsi="Neutraface Text Demi"/>
          <w:color w:val="000000" w:themeColor="text1"/>
          <w:sz w:val="24"/>
          <w:szCs w:val="24"/>
        </w:rPr>
        <w:t xml:space="preserve">Career </w:t>
      </w:r>
      <w:r w:rsidR="00BE0062">
        <w:rPr>
          <w:rFonts w:ascii="Neutraface Text Demi" w:hAnsi="Neutraface Text Demi"/>
          <w:color w:val="000000" w:themeColor="text1"/>
          <w:sz w:val="24"/>
          <w:szCs w:val="24"/>
        </w:rPr>
        <w:t xml:space="preserve">Coach </w:t>
      </w:r>
      <w:r w:rsidRPr="00362F93">
        <w:rPr>
          <w:rFonts w:ascii="Neutraface Text Demi" w:hAnsi="Neutraface Text Demi"/>
          <w:color w:val="000000" w:themeColor="text1"/>
          <w:sz w:val="24"/>
          <w:szCs w:val="24"/>
        </w:rPr>
        <w:t>Taskforce</w:t>
      </w:r>
    </w:p>
    <w:p w:rsidR="00EC090B" w:rsidRDefault="00EC090B" w:rsidP="00EC090B">
      <w:pPr>
        <w:pStyle w:val="ListParagraph"/>
        <w:numPr>
          <w:ilvl w:val="2"/>
          <w:numId w:val="14"/>
        </w:numPr>
        <w:rPr>
          <w:rFonts w:ascii="Neutraface Text Demi" w:hAnsi="Neutraface Text Demi"/>
          <w:color w:val="000000" w:themeColor="text1"/>
          <w:sz w:val="24"/>
          <w:szCs w:val="24"/>
        </w:rPr>
      </w:pPr>
      <w:r w:rsidRPr="00EC090B">
        <w:rPr>
          <w:rFonts w:ascii="Neutraface Text Demi" w:hAnsi="Neutraface Text Demi"/>
          <w:color w:val="000000" w:themeColor="text1"/>
          <w:sz w:val="24"/>
          <w:szCs w:val="24"/>
        </w:rPr>
        <w:t xml:space="preserve">Dr. Maria </w:t>
      </w:r>
      <w:proofErr w:type="spellStart"/>
      <w:r w:rsidRPr="00EC090B">
        <w:rPr>
          <w:rFonts w:ascii="Neutraface Text Demi" w:hAnsi="Neutraface Text Demi"/>
          <w:color w:val="000000" w:themeColor="text1"/>
          <w:sz w:val="24"/>
          <w:szCs w:val="24"/>
        </w:rPr>
        <w:t>dela</w:t>
      </w:r>
      <w:proofErr w:type="spellEnd"/>
      <w:r w:rsidRPr="00EC090B">
        <w:rPr>
          <w:rFonts w:ascii="Neutraface Text Demi" w:hAnsi="Neutraface Text Demi"/>
          <w:color w:val="000000" w:themeColor="text1"/>
          <w:sz w:val="24"/>
          <w:szCs w:val="24"/>
        </w:rPr>
        <w:t xml:space="preserve"> Cruz gave an update on the Career Coach Taskforce</w:t>
      </w:r>
      <w:r>
        <w:rPr>
          <w:rFonts w:ascii="Neutraface Text Demi" w:hAnsi="Neutraface Text Demi"/>
          <w:color w:val="000000" w:themeColor="text1"/>
          <w:sz w:val="24"/>
          <w:szCs w:val="24"/>
        </w:rPr>
        <w:t xml:space="preserve">. Taskforce. The taskforce recommended a FT Career Coach </w:t>
      </w:r>
    </w:p>
    <w:p w:rsidR="00EC090B" w:rsidRPr="00EC090B" w:rsidRDefault="00EC090B" w:rsidP="00EC090B">
      <w:pPr>
        <w:pStyle w:val="ListParagraph"/>
        <w:numPr>
          <w:ilvl w:val="2"/>
          <w:numId w:val="14"/>
        </w:numPr>
        <w:rPr>
          <w:rFonts w:ascii="Neutraface Text Demi" w:hAnsi="Neutraface Text Demi"/>
          <w:color w:val="000000" w:themeColor="text1"/>
          <w:sz w:val="24"/>
          <w:szCs w:val="24"/>
        </w:rPr>
      </w:pPr>
      <w:r>
        <w:rPr>
          <w:rFonts w:ascii="Neutraface Text Demi" w:hAnsi="Neutraface Text Demi"/>
          <w:color w:val="000000" w:themeColor="text1"/>
          <w:sz w:val="24"/>
          <w:szCs w:val="24"/>
        </w:rPr>
        <w:t>Career Maps have been expanded with undecided counselors</w:t>
      </w:r>
    </w:p>
    <w:p w:rsidR="00EC090B" w:rsidRPr="00362F93" w:rsidRDefault="00EC090B" w:rsidP="00EC090B">
      <w:pPr>
        <w:pStyle w:val="ListParagraph"/>
        <w:ind w:left="1800"/>
        <w:rPr>
          <w:rFonts w:ascii="Neutraface Text Demi" w:hAnsi="Neutraface Text Demi"/>
          <w:color w:val="000000" w:themeColor="text1"/>
          <w:sz w:val="24"/>
          <w:szCs w:val="24"/>
        </w:rPr>
      </w:pPr>
    </w:p>
    <w:p w:rsidR="00B26F74" w:rsidRPr="00706960" w:rsidRDefault="00B26F74" w:rsidP="00B26F74">
      <w:pPr>
        <w:rPr>
          <w:rFonts w:ascii="Neutraface Text Demi" w:hAnsi="Neutraface Text Demi"/>
          <w:color w:val="000000" w:themeColor="text1"/>
          <w:sz w:val="24"/>
          <w:szCs w:val="24"/>
        </w:rPr>
      </w:pPr>
    </w:p>
    <w:p w:rsidR="00B26F74" w:rsidRPr="00706960" w:rsidRDefault="00B26F74" w:rsidP="00F50A8A">
      <w:pPr>
        <w:rPr>
          <w:rFonts w:ascii="Neutraface Text Demi" w:hAnsi="Neutraface Text Demi"/>
          <w:color w:val="000000" w:themeColor="text1"/>
          <w:sz w:val="24"/>
          <w:szCs w:val="24"/>
        </w:rPr>
      </w:pPr>
      <w:r w:rsidRPr="00706960">
        <w:rPr>
          <w:rFonts w:ascii="Neutraface Text Demi" w:hAnsi="Neutraface Text Demi"/>
          <w:color w:val="000000" w:themeColor="text1"/>
          <w:sz w:val="24"/>
          <w:szCs w:val="24"/>
        </w:rPr>
        <w:t>Next meeting date</w:t>
      </w:r>
      <w:r w:rsidR="00E85F54" w:rsidRPr="00706960">
        <w:rPr>
          <w:rFonts w:ascii="Neutraface Text Demi" w:hAnsi="Neutraface Text Demi"/>
          <w:color w:val="000000" w:themeColor="text1"/>
          <w:sz w:val="24"/>
          <w:szCs w:val="24"/>
        </w:rPr>
        <w:t>:</w:t>
      </w:r>
      <w:r w:rsidR="00E85F54" w:rsidRPr="00706960">
        <w:rPr>
          <w:rFonts w:ascii="Neutraface Text Demi" w:hAnsi="Neutraface Text Demi"/>
          <w:sz w:val="24"/>
          <w:szCs w:val="24"/>
        </w:rPr>
        <w:t xml:space="preserve"> </w:t>
      </w:r>
      <w:r w:rsidR="00A01973">
        <w:rPr>
          <w:rFonts w:ascii="Neutraface Text Demi" w:hAnsi="Neutraface Text Demi"/>
          <w:color w:val="000000" w:themeColor="text1"/>
          <w:sz w:val="24"/>
          <w:szCs w:val="24"/>
        </w:rPr>
        <w:t>March</w:t>
      </w:r>
      <w:r w:rsidR="00DF3B83">
        <w:rPr>
          <w:rFonts w:ascii="Neutraface Text Demi" w:hAnsi="Neutraface Text Demi"/>
          <w:color w:val="000000" w:themeColor="text1"/>
          <w:sz w:val="24"/>
          <w:szCs w:val="24"/>
        </w:rPr>
        <w:t xml:space="preserve"> 17</w:t>
      </w:r>
      <w:r w:rsidR="00E85F54" w:rsidRPr="00706960">
        <w:rPr>
          <w:rFonts w:ascii="Neutraface Text Demi" w:hAnsi="Neutraface Text Demi"/>
          <w:color w:val="000000" w:themeColor="text1"/>
          <w:sz w:val="24"/>
          <w:szCs w:val="24"/>
        </w:rPr>
        <w:t xml:space="preserve"> 202</w:t>
      </w:r>
      <w:r w:rsidR="00A01973">
        <w:rPr>
          <w:rFonts w:ascii="Neutraface Text Demi" w:hAnsi="Neutraface Text Demi"/>
          <w:color w:val="000000" w:themeColor="text1"/>
          <w:sz w:val="24"/>
          <w:szCs w:val="24"/>
        </w:rPr>
        <w:t>1</w:t>
      </w:r>
      <w:r w:rsidR="00DF3B83">
        <w:rPr>
          <w:rFonts w:ascii="Neutraface Text Demi" w:hAnsi="Neutraface Text Demi"/>
          <w:color w:val="000000" w:themeColor="text1"/>
          <w:sz w:val="24"/>
          <w:szCs w:val="24"/>
        </w:rPr>
        <w:t xml:space="preserve"> - </w:t>
      </w:r>
      <w:r w:rsidR="00DF3B83" w:rsidRPr="00DF3B83">
        <w:rPr>
          <w:rFonts w:ascii="Neutraface Text Demi" w:hAnsi="Neutraface Text Demi"/>
          <w:color w:val="000000" w:themeColor="text1"/>
          <w:sz w:val="24"/>
          <w:szCs w:val="24"/>
        </w:rPr>
        <w:t>Third Wednesday of the month</w:t>
      </w:r>
      <w:r w:rsidR="00A01973">
        <w:rPr>
          <w:rFonts w:ascii="Neutraface Text Demi" w:hAnsi="Neutraface Text Demi"/>
          <w:color w:val="000000" w:themeColor="text1"/>
          <w:sz w:val="24"/>
          <w:szCs w:val="24"/>
        </w:rPr>
        <w:t xml:space="preserve"> from 1:00-3:00pm</w:t>
      </w:r>
      <w:r w:rsidR="00DF3B83">
        <w:rPr>
          <w:rFonts w:ascii="Neutraface Text Demi" w:hAnsi="Neutraface Text Demi"/>
          <w:color w:val="000000" w:themeColor="text1"/>
          <w:sz w:val="24"/>
          <w:szCs w:val="24"/>
        </w:rPr>
        <w:t xml:space="preserve"> - </w:t>
      </w:r>
      <w:r w:rsidR="00F1602F" w:rsidRPr="00706960">
        <w:rPr>
          <w:rFonts w:ascii="Neutraface Text Demi" w:hAnsi="Neutraface Text Demi"/>
          <w:color w:val="000000" w:themeColor="text1"/>
          <w:sz w:val="24"/>
          <w:szCs w:val="24"/>
        </w:rPr>
        <w:t>All upcoming meetings</w:t>
      </w:r>
      <w:r w:rsidR="00DF3B83">
        <w:rPr>
          <w:rFonts w:ascii="Neutraface Text Demi" w:hAnsi="Neutraface Text Demi"/>
          <w:color w:val="000000" w:themeColor="text1"/>
          <w:sz w:val="24"/>
          <w:szCs w:val="24"/>
        </w:rPr>
        <w:t xml:space="preserve"> </w:t>
      </w:r>
      <w:r w:rsidR="00F1602F" w:rsidRPr="00706960">
        <w:rPr>
          <w:rFonts w:ascii="Neutraface Text Demi" w:hAnsi="Neutraface Text Demi"/>
          <w:color w:val="000000" w:themeColor="text1"/>
          <w:sz w:val="24"/>
          <w:szCs w:val="24"/>
        </w:rPr>
        <w:t>will be through Zoom until further notice</w:t>
      </w:r>
      <w:r w:rsidR="00DF3B83">
        <w:rPr>
          <w:rFonts w:ascii="Neutraface Text Demi" w:hAnsi="Neutraface Text Demi"/>
          <w:color w:val="000000" w:themeColor="text1"/>
          <w:sz w:val="24"/>
          <w:szCs w:val="24"/>
        </w:rPr>
        <w:t xml:space="preserve">. </w:t>
      </w:r>
      <w:r w:rsidR="00E85F54" w:rsidRPr="00706960">
        <w:rPr>
          <w:rFonts w:ascii="Neutraface Text Demi" w:hAnsi="Neutraface Text Demi"/>
          <w:color w:val="000000" w:themeColor="text1"/>
          <w:sz w:val="24"/>
          <w:szCs w:val="24"/>
        </w:rPr>
        <w:t xml:space="preserve">Any </w:t>
      </w:r>
      <w:r w:rsidR="00F1602F" w:rsidRPr="00706960">
        <w:rPr>
          <w:rFonts w:ascii="Neutraface Text Demi" w:hAnsi="Neutraface Text Demi"/>
          <w:color w:val="000000" w:themeColor="text1"/>
          <w:sz w:val="24"/>
          <w:szCs w:val="24"/>
        </w:rPr>
        <w:t xml:space="preserve">date-time </w:t>
      </w:r>
      <w:r w:rsidR="00E85F54" w:rsidRPr="00706960">
        <w:rPr>
          <w:rFonts w:ascii="Neutraface Text Demi" w:hAnsi="Neutraface Text Demi"/>
          <w:color w:val="000000" w:themeColor="text1"/>
          <w:sz w:val="24"/>
          <w:szCs w:val="24"/>
        </w:rPr>
        <w:t>changes will be notified in advance.</w:t>
      </w:r>
    </w:p>
    <w:p w:rsidR="00AF4C29" w:rsidRDefault="00AF4C29" w:rsidP="00BB3A14">
      <w:pPr>
        <w:pStyle w:val="Heading2"/>
        <w:tabs>
          <w:tab w:val="left" w:pos="4680"/>
        </w:tabs>
        <w:rPr>
          <w:rFonts w:ascii="Neutraface Text Demi" w:hAnsi="Neutraface Text Demi"/>
          <w:b w:val="0"/>
        </w:rPr>
      </w:pPr>
    </w:p>
    <w:p w:rsidR="00A62558" w:rsidRPr="008930A5" w:rsidRDefault="00022038" w:rsidP="00BB3A14">
      <w:pPr>
        <w:pStyle w:val="Heading2"/>
        <w:tabs>
          <w:tab w:val="left" w:pos="4680"/>
        </w:tabs>
        <w:rPr>
          <w:rFonts w:ascii="Neutraface Text Demi" w:hAnsi="Neutraface Text Demi"/>
          <w:b w:val="0"/>
        </w:rPr>
      </w:pPr>
      <w:r w:rsidRPr="008930A5">
        <w:rPr>
          <w:rFonts w:ascii="Neutraface Text Demi" w:hAnsi="Neutraface Text Demi"/>
          <w:b w:val="0"/>
        </w:rPr>
        <w:t>A</w:t>
      </w:r>
      <w:r w:rsidR="00BB3A14" w:rsidRPr="008930A5">
        <w:rPr>
          <w:rFonts w:ascii="Neutraface Text Demi" w:hAnsi="Neutraface Text Demi"/>
          <w:b w:val="0"/>
        </w:rPr>
        <w:t>djournmen</w:t>
      </w:r>
      <w:r w:rsidR="00A62558" w:rsidRPr="008930A5">
        <w:rPr>
          <w:rFonts w:ascii="Neutraface Text Demi" w:hAnsi="Neutraface Text Demi"/>
          <w:b w:val="0"/>
        </w:rPr>
        <w:t>t</w:t>
      </w:r>
      <w:r w:rsidR="005977B0">
        <w:rPr>
          <w:rFonts w:ascii="Neutraface Text Demi" w:hAnsi="Neutraface Text Demi"/>
          <w:b w:val="0"/>
        </w:rPr>
        <w:t>:</w:t>
      </w:r>
    </w:p>
    <w:p w:rsidR="002D3E24" w:rsidRDefault="002D3E24" w:rsidP="00F65AB9">
      <w:pPr>
        <w:rPr>
          <w:rFonts w:ascii="Neutraface Text Demi" w:hAnsi="Neutraface Text Demi" w:cs="Arial"/>
          <w:sz w:val="24"/>
          <w:szCs w:val="24"/>
        </w:rPr>
      </w:pPr>
    </w:p>
    <w:p w:rsidR="00A01973" w:rsidRPr="00480DA4" w:rsidRDefault="002D3E24" w:rsidP="00F65AB9">
      <w:pPr>
        <w:rPr>
          <w:rFonts w:ascii="Neutraface Text Demi" w:hAnsi="Neutraface Text Demi" w:cs="Arial"/>
          <w:sz w:val="24"/>
          <w:szCs w:val="24"/>
        </w:rPr>
      </w:pPr>
      <w:r w:rsidRPr="00D26099">
        <w:rPr>
          <w:rFonts w:ascii="Neutraface Text Demi" w:hAnsi="Neutraface Text Demi"/>
          <w:noProof/>
          <w:szCs w:val="24"/>
        </w:rPr>
        <mc:AlternateContent>
          <mc:Choice Requires="wps">
            <w:drawing>
              <wp:anchor distT="0" distB="0" distL="114300" distR="114300" simplePos="0" relativeHeight="251661312" behindDoc="0" locked="0" layoutInCell="1" allowOverlap="1" wp14:anchorId="5F3EE0D2" wp14:editId="0A43D38D">
                <wp:simplePos x="0" y="0"/>
                <wp:positionH relativeFrom="column">
                  <wp:posOffset>-9525</wp:posOffset>
                </wp:positionH>
                <wp:positionV relativeFrom="paragraph">
                  <wp:posOffset>104775</wp:posOffset>
                </wp:positionV>
                <wp:extent cx="5857875" cy="0"/>
                <wp:effectExtent l="0" t="19050" r="28575" b="19050"/>
                <wp:wrapNone/>
                <wp:docPr id="3" name="Straight Connector 3"/>
                <wp:cNvGraphicFramePr/>
                <a:graphic xmlns:a="http://schemas.openxmlformats.org/drawingml/2006/main">
                  <a:graphicData uri="http://schemas.microsoft.com/office/word/2010/wordprocessingShape">
                    <wps:wsp>
                      <wps:cNvCnPr/>
                      <wps:spPr>
                        <a:xfrm flipV="1">
                          <a:off x="0" y="0"/>
                          <a:ext cx="5857875" cy="0"/>
                        </a:xfrm>
                        <a:prstGeom prst="line">
                          <a:avLst/>
                        </a:prstGeom>
                        <a:ln w="38100">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B523195" id="Straight Connector 3"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pt,8.25pt" to="460.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" strokecolor="#c00000" strokeweight="3pt"/>
            </w:pict>
          </mc:Fallback>
        </mc:AlternateContent>
      </w:r>
      <w:r w:rsidR="006C3746">
        <w:rPr>
          <w:rFonts w:ascii="Neutraface Text Demi" w:hAnsi="Neutraface Text Demi" w:cs="Arial"/>
          <w:sz w:val="24"/>
          <w:szCs w:val="24"/>
        </w:rPr>
        <w:t>_______________________________________________________________________________________________________________________________________________</w:t>
      </w:r>
    </w:p>
    <w:p w:rsidR="002D3E24" w:rsidRDefault="002D3E24" w:rsidP="00A01973">
      <w:pPr>
        <w:ind w:firstLine="720"/>
        <w:rPr>
          <w:rFonts w:ascii="Neutraface Text Demi" w:hAnsi="Neutraface Text Demi"/>
          <w:iCs/>
          <w:sz w:val="22"/>
          <w:szCs w:val="26"/>
        </w:rPr>
      </w:pPr>
    </w:p>
    <w:p w:rsidR="00F65AB9" w:rsidRPr="00F65AB9" w:rsidRDefault="00A01973" w:rsidP="00A01973">
      <w:pPr>
        <w:ind w:firstLine="720"/>
        <w:rPr>
          <w:rFonts w:ascii="Neutraface Text Demi" w:hAnsi="Neutraface Text Demi"/>
          <w:iCs/>
          <w:sz w:val="22"/>
          <w:szCs w:val="22"/>
        </w:rPr>
      </w:pPr>
      <w:r w:rsidRPr="00F65AB9">
        <w:rPr>
          <w:rFonts w:ascii="Neutraface Text Demi" w:hAnsi="Neutraface Text Demi"/>
          <w:iCs/>
          <w:sz w:val="22"/>
          <w:szCs w:val="26"/>
        </w:rPr>
        <w:t xml:space="preserve">March 17, 2021     </w:t>
      </w:r>
      <w:r>
        <w:rPr>
          <w:rFonts w:ascii="Neutraface Text Demi" w:hAnsi="Neutraface Text Demi"/>
          <w:iCs/>
          <w:sz w:val="22"/>
          <w:szCs w:val="26"/>
        </w:rPr>
        <w:tab/>
      </w:r>
      <w:r>
        <w:rPr>
          <w:rFonts w:ascii="Neutraface Text Demi" w:hAnsi="Neutraface Text Demi"/>
          <w:iCs/>
          <w:sz w:val="22"/>
          <w:szCs w:val="26"/>
        </w:rPr>
        <w:tab/>
      </w:r>
      <w:r>
        <w:rPr>
          <w:rFonts w:ascii="Neutraface Text Demi" w:hAnsi="Neutraface Text Demi"/>
          <w:iCs/>
          <w:sz w:val="22"/>
          <w:szCs w:val="26"/>
        </w:rPr>
        <w:tab/>
      </w:r>
      <w:r>
        <w:rPr>
          <w:rFonts w:ascii="Neutraface Text Demi" w:hAnsi="Neutraface Text Demi"/>
          <w:iCs/>
          <w:sz w:val="22"/>
          <w:szCs w:val="26"/>
        </w:rPr>
        <w:tab/>
        <w:t xml:space="preserve">TBD </w:t>
      </w:r>
      <w:r>
        <w:rPr>
          <w:rFonts w:ascii="Neutraface Text Demi" w:hAnsi="Neutraface Text Demi"/>
          <w:iCs/>
          <w:sz w:val="22"/>
          <w:szCs w:val="22"/>
        </w:rPr>
        <w:t>August 25</w:t>
      </w:r>
      <w:r w:rsidRPr="00F65AB9">
        <w:rPr>
          <w:rFonts w:ascii="Neutraface Text Demi" w:hAnsi="Neutraface Text Demi"/>
          <w:iCs/>
          <w:sz w:val="22"/>
          <w:szCs w:val="22"/>
        </w:rPr>
        <w:t xml:space="preserve">, 2021   </w:t>
      </w:r>
      <w:r>
        <w:rPr>
          <w:rFonts w:ascii="Neutraface Text Demi" w:hAnsi="Neutraface Text Demi"/>
          <w:iCs/>
          <w:sz w:val="22"/>
          <w:szCs w:val="22"/>
        </w:rPr>
        <w:t xml:space="preserve"> </w:t>
      </w:r>
      <w:r>
        <w:rPr>
          <w:rFonts w:ascii="Neutraface Text Demi" w:hAnsi="Neutraface Text Demi"/>
          <w:iCs/>
          <w:sz w:val="22"/>
          <w:szCs w:val="22"/>
        </w:rPr>
        <w:tab/>
      </w:r>
      <w:r w:rsidRPr="00A01973">
        <w:rPr>
          <w:rFonts w:ascii="Neutraface Text Demi" w:hAnsi="Neutraface Text Demi"/>
          <w:iCs/>
          <w:sz w:val="22"/>
          <w:szCs w:val="22"/>
        </w:rPr>
        <w:t>December 8, 2021</w:t>
      </w:r>
    </w:p>
    <w:p w:rsidR="00F65AB9" w:rsidRPr="00F65AB9" w:rsidRDefault="00A01973" w:rsidP="00A01973">
      <w:pPr>
        <w:ind w:firstLine="720"/>
        <w:rPr>
          <w:rFonts w:ascii="Neutraface Text Demi" w:hAnsi="Neutraface Text Demi"/>
          <w:iCs/>
          <w:sz w:val="22"/>
          <w:szCs w:val="22"/>
        </w:rPr>
      </w:pPr>
      <w:r>
        <w:rPr>
          <w:rFonts w:ascii="Neutraface Text Demi" w:hAnsi="Neutraface Text Demi"/>
          <w:iCs/>
          <w:sz w:val="22"/>
          <w:szCs w:val="26"/>
        </w:rPr>
        <w:t>April 21</w:t>
      </w:r>
      <w:r w:rsidR="00F65AB9" w:rsidRPr="00F65AB9">
        <w:rPr>
          <w:rFonts w:ascii="Neutraface Text Demi" w:hAnsi="Neutraface Text Demi"/>
          <w:iCs/>
          <w:sz w:val="22"/>
          <w:szCs w:val="26"/>
        </w:rPr>
        <w:t xml:space="preserve">, 2021        </w:t>
      </w:r>
      <w:r w:rsidR="00F65AB9">
        <w:rPr>
          <w:rFonts w:ascii="Neutraface Text Demi" w:hAnsi="Neutraface Text Demi"/>
          <w:iCs/>
          <w:sz w:val="22"/>
          <w:szCs w:val="26"/>
        </w:rPr>
        <w:tab/>
        <w:t xml:space="preserve"> </w:t>
      </w:r>
      <w:r>
        <w:rPr>
          <w:rFonts w:ascii="Neutraface Text Demi" w:hAnsi="Neutraface Text Demi"/>
          <w:iCs/>
          <w:sz w:val="22"/>
          <w:szCs w:val="26"/>
        </w:rPr>
        <w:tab/>
      </w:r>
      <w:r>
        <w:rPr>
          <w:rFonts w:ascii="Neutraface Text Demi" w:hAnsi="Neutraface Text Demi"/>
          <w:iCs/>
          <w:sz w:val="22"/>
          <w:szCs w:val="26"/>
        </w:rPr>
        <w:tab/>
      </w:r>
      <w:r>
        <w:rPr>
          <w:rFonts w:ascii="Neutraface Text Demi" w:hAnsi="Neutraface Text Demi"/>
          <w:iCs/>
          <w:sz w:val="22"/>
          <w:szCs w:val="26"/>
        </w:rPr>
        <w:tab/>
      </w:r>
      <w:r w:rsidRPr="00A01973">
        <w:rPr>
          <w:rFonts w:ascii="Neutraface Text Demi" w:hAnsi="Neutraface Text Demi"/>
          <w:iCs/>
          <w:sz w:val="22"/>
          <w:szCs w:val="26"/>
        </w:rPr>
        <w:t>September 15, 2021</w:t>
      </w:r>
      <w:r>
        <w:rPr>
          <w:rFonts w:ascii="Neutraface Text Demi" w:hAnsi="Neutraface Text Demi"/>
          <w:iCs/>
          <w:sz w:val="22"/>
          <w:szCs w:val="26"/>
        </w:rPr>
        <w:t xml:space="preserve">      </w:t>
      </w:r>
      <w:r w:rsidR="00F65AB9" w:rsidRPr="00F65AB9">
        <w:rPr>
          <w:rFonts w:ascii="Neutraface Text Demi" w:hAnsi="Neutraface Text Demi"/>
          <w:iCs/>
          <w:sz w:val="22"/>
          <w:szCs w:val="22"/>
        </w:rPr>
        <w:t xml:space="preserve"> </w:t>
      </w:r>
    </w:p>
    <w:p w:rsidR="00AF4C29" w:rsidRPr="00F65AB9" w:rsidRDefault="00A01973" w:rsidP="00A01973">
      <w:pPr>
        <w:ind w:firstLine="720"/>
        <w:rPr>
          <w:rFonts w:ascii="Neutraface Text Demi" w:hAnsi="Neutraface Text Demi"/>
          <w:iCs/>
          <w:sz w:val="22"/>
          <w:szCs w:val="26"/>
        </w:rPr>
      </w:pPr>
      <w:r>
        <w:rPr>
          <w:rFonts w:ascii="Neutraface Text Demi" w:hAnsi="Neutraface Text Demi"/>
          <w:iCs/>
          <w:sz w:val="22"/>
          <w:szCs w:val="26"/>
        </w:rPr>
        <w:t>May 19</w:t>
      </w:r>
      <w:r w:rsidR="00AF4C29" w:rsidRPr="00F65AB9">
        <w:rPr>
          <w:rFonts w:ascii="Neutraface Text Demi" w:hAnsi="Neutraface Text Demi"/>
          <w:iCs/>
          <w:sz w:val="22"/>
          <w:szCs w:val="26"/>
        </w:rPr>
        <w:t xml:space="preserve">, 2021         </w:t>
      </w:r>
      <w:r>
        <w:rPr>
          <w:rFonts w:ascii="Neutraface Text Demi" w:hAnsi="Neutraface Text Demi"/>
          <w:iCs/>
          <w:sz w:val="22"/>
          <w:szCs w:val="26"/>
        </w:rPr>
        <w:tab/>
      </w:r>
      <w:r>
        <w:rPr>
          <w:rFonts w:ascii="Neutraface Text Demi" w:hAnsi="Neutraface Text Demi"/>
          <w:iCs/>
          <w:sz w:val="22"/>
          <w:szCs w:val="26"/>
        </w:rPr>
        <w:tab/>
      </w:r>
      <w:r>
        <w:rPr>
          <w:rFonts w:ascii="Neutraface Text Demi" w:hAnsi="Neutraface Text Demi"/>
          <w:iCs/>
          <w:sz w:val="22"/>
          <w:szCs w:val="26"/>
        </w:rPr>
        <w:tab/>
      </w:r>
      <w:r>
        <w:rPr>
          <w:rFonts w:ascii="Neutraface Text Demi" w:hAnsi="Neutraface Text Demi"/>
          <w:iCs/>
          <w:sz w:val="22"/>
          <w:szCs w:val="26"/>
        </w:rPr>
        <w:tab/>
      </w:r>
      <w:r w:rsidRPr="00A01973">
        <w:rPr>
          <w:rFonts w:ascii="Neutraface Text Demi" w:hAnsi="Neutraface Text Demi"/>
          <w:iCs/>
          <w:sz w:val="22"/>
          <w:szCs w:val="26"/>
        </w:rPr>
        <w:t>October 20, 202</w:t>
      </w:r>
      <w:r>
        <w:rPr>
          <w:rFonts w:ascii="Neutraface Text Demi" w:hAnsi="Neutraface Text Demi"/>
          <w:iCs/>
          <w:sz w:val="22"/>
          <w:szCs w:val="26"/>
        </w:rPr>
        <w:t xml:space="preserve">1          </w:t>
      </w:r>
    </w:p>
    <w:p w:rsidR="00F65AB9" w:rsidRDefault="00A01973" w:rsidP="00A01973">
      <w:pPr>
        <w:ind w:firstLine="720"/>
        <w:rPr>
          <w:rFonts w:ascii="Neutraface Text Demi" w:hAnsi="Neutraface Text Demi"/>
          <w:iCs/>
          <w:sz w:val="26"/>
          <w:szCs w:val="26"/>
        </w:rPr>
      </w:pPr>
      <w:r>
        <w:rPr>
          <w:rFonts w:ascii="Neutraface Text Demi" w:hAnsi="Neutraface Text Demi"/>
          <w:iCs/>
          <w:sz w:val="22"/>
          <w:szCs w:val="22"/>
        </w:rPr>
        <w:t>June 16</w:t>
      </w:r>
      <w:r w:rsidRPr="00F65AB9">
        <w:rPr>
          <w:rFonts w:ascii="Neutraface Text Demi" w:hAnsi="Neutraface Text Demi"/>
          <w:iCs/>
          <w:sz w:val="22"/>
          <w:szCs w:val="22"/>
        </w:rPr>
        <w:t xml:space="preserve">, 2021        </w:t>
      </w:r>
      <w:r>
        <w:rPr>
          <w:rFonts w:ascii="Neutraface Text Demi" w:hAnsi="Neutraface Text Demi"/>
          <w:iCs/>
          <w:sz w:val="22"/>
          <w:szCs w:val="22"/>
        </w:rPr>
        <w:tab/>
      </w:r>
      <w:r>
        <w:rPr>
          <w:rFonts w:ascii="Neutraface Text Demi" w:hAnsi="Neutraface Text Demi"/>
          <w:iCs/>
          <w:sz w:val="22"/>
          <w:szCs w:val="22"/>
        </w:rPr>
        <w:tab/>
      </w:r>
      <w:r>
        <w:rPr>
          <w:rFonts w:ascii="Neutraface Text Demi" w:hAnsi="Neutraface Text Demi"/>
          <w:iCs/>
          <w:sz w:val="22"/>
          <w:szCs w:val="22"/>
        </w:rPr>
        <w:tab/>
      </w:r>
      <w:r>
        <w:rPr>
          <w:rFonts w:ascii="Neutraface Text Demi" w:hAnsi="Neutraface Text Demi"/>
          <w:iCs/>
          <w:sz w:val="22"/>
          <w:szCs w:val="22"/>
        </w:rPr>
        <w:tab/>
      </w:r>
      <w:r w:rsidRPr="00A01973">
        <w:rPr>
          <w:rFonts w:ascii="Neutraface Text Demi" w:hAnsi="Neutraface Text Demi"/>
          <w:iCs/>
          <w:sz w:val="22"/>
          <w:szCs w:val="22"/>
        </w:rPr>
        <w:t>November 17, 2021</w:t>
      </w:r>
    </w:p>
    <w:p w:rsidR="00A01973" w:rsidRDefault="00A01973" w:rsidP="006C3746">
      <w:pPr>
        <w:rPr>
          <w:rFonts w:ascii="Neutraface Text Demi" w:hAnsi="Neutraface Text Demi"/>
          <w:iCs/>
          <w:sz w:val="26"/>
          <w:szCs w:val="26"/>
        </w:rPr>
      </w:pPr>
    </w:p>
    <w:p w:rsidR="006C3746" w:rsidRPr="008C494E" w:rsidRDefault="006C3746" w:rsidP="006C3746">
      <w:pPr>
        <w:rPr>
          <w:rFonts w:ascii="Neutraface Text Demi" w:hAnsi="Neutraface Text Demi"/>
          <w:iCs/>
          <w:sz w:val="26"/>
          <w:szCs w:val="26"/>
        </w:rPr>
      </w:pPr>
      <w:r w:rsidRPr="008C494E">
        <w:rPr>
          <w:rFonts w:ascii="Neutraface Text Demi" w:hAnsi="Neutraface Text Demi"/>
          <w:iCs/>
          <w:sz w:val="26"/>
          <w:szCs w:val="26"/>
        </w:rPr>
        <w:t xml:space="preserve">Guided Pathways provides a </w:t>
      </w:r>
      <w:r w:rsidRPr="008C494E">
        <w:rPr>
          <w:rFonts w:ascii="Neutraface Text Demi" w:hAnsi="Neutraface Text Demi"/>
          <w:bCs/>
          <w:iCs/>
          <w:sz w:val="26"/>
          <w:szCs w:val="26"/>
        </w:rPr>
        <w:t>supportive</w:t>
      </w:r>
      <w:r w:rsidRPr="008C494E">
        <w:rPr>
          <w:rFonts w:ascii="Neutraface Text Demi" w:hAnsi="Neutraface Text Demi"/>
          <w:iCs/>
          <w:sz w:val="26"/>
          <w:szCs w:val="26"/>
        </w:rPr>
        <w:t xml:space="preserve"> college environment that allows students to</w:t>
      </w:r>
    </w:p>
    <w:p w:rsidR="006C3746" w:rsidRPr="008C494E" w:rsidRDefault="006C3746" w:rsidP="006C3746">
      <w:pPr>
        <w:jc w:val="center"/>
        <w:rPr>
          <w:rFonts w:ascii="Neutraface Text Demi" w:hAnsi="Neutraface Text Demi"/>
          <w:bCs/>
          <w:iCs/>
          <w:sz w:val="26"/>
          <w:szCs w:val="26"/>
        </w:rPr>
      </w:pPr>
      <w:r w:rsidRPr="008C494E">
        <w:rPr>
          <w:rFonts w:ascii="Neutraface Text Demi" w:hAnsi="Neutraface Text Demi"/>
          <w:bCs/>
          <w:iCs/>
          <w:sz w:val="26"/>
          <w:szCs w:val="26"/>
        </w:rPr>
        <w:t>confidently</w:t>
      </w:r>
      <w:r w:rsidRPr="008C494E">
        <w:rPr>
          <w:rFonts w:ascii="Neutraface Text Demi" w:hAnsi="Neutraface Text Demi"/>
          <w:iCs/>
          <w:sz w:val="26"/>
          <w:szCs w:val="26"/>
        </w:rPr>
        <w:t xml:space="preserve"> and </w:t>
      </w:r>
      <w:r w:rsidRPr="008C494E">
        <w:rPr>
          <w:rFonts w:ascii="Neutraface Text Demi" w:hAnsi="Neutraface Text Demi"/>
          <w:bCs/>
          <w:iCs/>
          <w:sz w:val="26"/>
          <w:szCs w:val="26"/>
        </w:rPr>
        <w:t>successfully</w:t>
      </w:r>
      <w:r w:rsidRPr="008C494E">
        <w:rPr>
          <w:rFonts w:ascii="Neutraface Text Demi" w:hAnsi="Neutraface Text Demi"/>
          <w:iCs/>
          <w:sz w:val="26"/>
          <w:szCs w:val="26"/>
        </w:rPr>
        <w:t xml:space="preserve"> achieve their academic </w:t>
      </w:r>
      <w:r w:rsidRPr="008C494E">
        <w:rPr>
          <w:rFonts w:ascii="Neutraface Text Demi" w:hAnsi="Neutraface Text Demi"/>
          <w:bCs/>
          <w:iCs/>
          <w:sz w:val="26"/>
          <w:szCs w:val="26"/>
        </w:rPr>
        <w:t>goal in a timely manner</w:t>
      </w:r>
    </w:p>
    <w:p w:rsidR="006C3746" w:rsidRPr="008C494E" w:rsidRDefault="006C3746" w:rsidP="006C3746">
      <w:pPr>
        <w:jc w:val="center"/>
        <w:rPr>
          <w:rFonts w:ascii="Neutraface Text Demi" w:hAnsi="Neutraface Text Demi"/>
          <w:iCs/>
          <w:sz w:val="26"/>
          <w:szCs w:val="26"/>
        </w:rPr>
      </w:pPr>
      <w:r w:rsidRPr="008C494E">
        <w:rPr>
          <w:rFonts w:ascii="Neutraface Text Demi" w:hAnsi="Neutraface Text Demi"/>
          <w:iCs/>
          <w:sz w:val="26"/>
          <w:szCs w:val="26"/>
        </w:rPr>
        <w:t xml:space="preserve">by providing a </w:t>
      </w:r>
      <w:r w:rsidRPr="008C494E">
        <w:rPr>
          <w:rFonts w:ascii="Neutraface Text Demi" w:hAnsi="Neutraface Text Demi"/>
          <w:bCs/>
          <w:iCs/>
          <w:sz w:val="26"/>
          <w:szCs w:val="26"/>
        </w:rPr>
        <w:t>clearer path</w:t>
      </w:r>
      <w:r w:rsidRPr="008C494E">
        <w:rPr>
          <w:rFonts w:ascii="Neutraface Text Demi" w:hAnsi="Neutraface Text Demi"/>
          <w:iCs/>
          <w:sz w:val="26"/>
          <w:szCs w:val="26"/>
        </w:rPr>
        <w:t xml:space="preserve"> to a career of value.</w:t>
      </w:r>
    </w:p>
    <w:sectPr w:rsidR="006C3746" w:rsidRPr="008C494E" w:rsidSect="00BB3A14">
      <w:headerReference w:type="even" r:id="rId9"/>
      <w:headerReference w:type="default" r:id="rId10"/>
      <w:footerReference w:type="even" r:id="rId11"/>
      <w:footerReference w:type="default" r:id="rId12"/>
      <w:headerReference w:type="first" r:id="rId13"/>
      <w:footerReference w:type="first" r:id="rId14"/>
      <w:pgSz w:w="12240" w:h="15840"/>
      <w:pgMar w:top="965" w:right="1440" w:bottom="1080" w:left="1440" w:header="720" w:footer="66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10076" w:rsidRDefault="00310076">
      <w:r>
        <w:separator/>
      </w:r>
    </w:p>
  </w:endnote>
  <w:endnote w:type="continuationSeparator" w:id="0">
    <w:p w:rsidR="00310076" w:rsidRDefault="003100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utraface Text Demi">
    <w:panose1 w:val="02000600040000020004"/>
    <w:charset w:val="00"/>
    <w:family w:val="modern"/>
    <w:notTrueType/>
    <w:pitch w:val="variable"/>
    <w:sig w:usb0="800000AF" w:usb1="5000204A" w:usb2="00000000" w:usb3="00000000" w:csb0="0000009B" w:csb1="00000000"/>
  </w:font>
  <w:font w:name="Muli SemiBold">
    <w:panose1 w:val="00000700000000000000"/>
    <w:charset w:val="00"/>
    <w:family w:val="auto"/>
    <w:pitch w:val="variable"/>
    <w:sig w:usb0="20000007" w:usb1="00000001" w:usb2="00000000" w:usb3="00000000" w:csb0="0000019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1766" w:rsidRDefault="000117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1766" w:rsidRDefault="0001176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1CF2" w:rsidRPr="00BB3A14" w:rsidRDefault="002E1CF2" w:rsidP="00BB3A14">
    <w:pPr>
      <w:pStyle w:val="Footer"/>
    </w:pPr>
    <w:r w:rsidRPr="00BB3A14">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10076" w:rsidRDefault="00310076">
      <w:r>
        <w:separator/>
      </w:r>
    </w:p>
  </w:footnote>
  <w:footnote w:type="continuationSeparator" w:id="0">
    <w:p w:rsidR="00310076" w:rsidRDefault="003100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1766" w:rsidRDefault="000117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1766" w:rsidRDefault="0001176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1766" w:rsidRDefault="000117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DE6A0C"/>
    <w:multiLevelType w:val="hybridMultilevel"/>
    <w:tmpl w:val="42448B4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06D51B8"/>
    <w:multiLevelType w:val="hybridMultilevel"/>
    <w:tmpl w:val="E8AA89F6"/>
    <w:lvl w:ilvl="0" w:tplc="45C87354">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9643E23"/>
    <w:multiLevelType w:val="hybridMultilevel"/>
    <w:tmpl w:val="F1B8E490"/>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3" w15:restartNumberingAfterBreak="0">
    <w:nsid w:val="26636BC9"/>
    <w:multiLevelType w:val="hybridMultilevel"/>
    <w:tmpl w:val="CB44A764"/>
    <w:lvl w:ilvl="0" w:tplc="0409000F">
      <w:start w:val="1"/>
      <w:numFmt w:val="decimal"/>
      <w:lvlText w:val="%1."/>
      <w:lvlJc w:val="left"/>
      <w:pPr>
        <w:tabs>
          <w:tab w:val="num" w:pos="360"/>
        </w:tabs>
        <w:ind w:left="360" w:hanging="360"/>
      </w:pPr>
    </w:lvl>
    <w:lvl w:ilvl="1" w:tplc="3B885F9E">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70E0A48"/>
    <w:multiLevelType w:val="hybridMultilevel"/>
    <w:tmpl w:val="CDE44848"/>
    <w:lvl w:ilvl="0" w:tplc="04090013">
      <w:start w:val="1"/>
      <w:numFmt w:val="upperRoman"/>
      <w:lvlText w:val="%1."/>
      <w:lvlJc w:val="right"/>
      <w:pPr>
        <w:ind w:left="360" w:hanging="360"/>
      </w:pPr>
    </w:lvl>
    <w:lvl w:ilvl="1" w:tplc="04090015">
      <w:start w:val="1"/>
      <w:numFmt w:val="upp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7116F7C"/>
    <w:multiLevelType w:val="hybridMultilevel"/>
    <w:tmpl w:val="AF5022F4"/>
    <w:lvl w:ilvl="0" w:tplc="0409000F">
      <w:start w:val="1"/>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6" w15:restartNumberingAfterBreak="0">
    <w:nsid w:val="3ED76EA4"/>
    <w:multiLevelType w:val="hybridMultilevel"/>
    <w:tmpl w:val="BC8A76D4"/>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7" w15:restartNumberingAfterBreak="0">
    <w:nsid w:val="40DF5D0C"/>
    <w:multiLevelType w:val="singleLevel"/>
    <w:tmpl w:val="C4F47796"/>
    <w:lvl w:ilvl="0">
      <w:start w:val="1"/>
      <w:numFmt w:val="upperRoman"/>
      <w:pStyle w:val="Heading8"/>
      <w:lvlText w:val="%1."/>
      <w:lvlJc w:val="left"/>
      <w:pPr>
        <w:tabs>
          <w:tab w:val="num" w:pos="720"/>
        </w:tabs>
        <w:ind w:left="720" w:hanging="720"/>
      </w:pPr>
      <w:rPr>
        <w:rFonts w:hint="default"/>
      </w:rPr>
    </w:lvl>
  </w:abstractNum>
  <w:abstractNum w:abstractNumId="8" w15:restartNumberingAfterBreak="0">
    <w:nsid w:val="413E2678"/>
    <w:multiLevelType w:val="hybridMultilevel"/>
    <w:tmpl w:val="FC20DE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5368015D"/>
    <w:multiLevelType w:val="hybridMultilevel"/>
    <w:tmpl w:val="090EA06A"/>
    <w:lvl w:ilvl="0" w:tplc="172EA49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2C61064"/>
    <w:multiLevelType w:val="hybridMultilevel"/>
    <w:tmpl w:val="5EF0BC4A"/>
    <w:lvl w:ilvl="0" w:tplc="5F607FB8">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4281CF8"/>
    <w:multiLevelType w:val="hybridMultilevel"/>
    <w:tmpl w:val="D78A8A4C"/>
    <w:lvl w:ilvl="0" w:tplc="5A8E7AA6">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53D23FB"/>
    <w:multiLevelType w:val="hybridMultilevel"/>
    <w:tmpl w:val="30D822C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F863B66"/>
    <w:multiLevelType w:val="hybridMultilevel"/>
    <w:tmpl w:val="E66435C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7116371A"/>
    <w:multiLevelType w:val="hybridMultilevel"/>
    <w:tmpl w:val="DDD03096"/>
    <w:lvl w:ilvl="0" w:tplc="D6ECA4C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5"/>
  </w:num>
  <w:num w:numId="3">
    <w:abstractNumId w:val="6"/>
  </w:num>
  <w:num w:numId="4">
    <w:abstractNumId w:val="2"/>
  </w:num>
  <w:num w:numId="5">
    <w:abstractNumId w:val="13"/>
  </w:num>
  <w:num w:numId="6">
    <w:abstractNumId w:val="0"/>
  </w:num>
  <w:num w:numId="7">
    <w:abstractNumId w:val="12"/>
  </w:num>
  <w:num w:numId="8">
    <w:abstractNumId w:val="3"/>
  </w:num>
  <w:num w:numId="9">
    <w:abstractNumId w:val="1"/>
  </w:num>
  <w:num w:numId="10">
    <w:abstractNumId w:val="14"/>
  </w:num>
  <w:num w:numId="11">
    <w:abstractNumId w:val="11"/>
  </w:num>
  <w:num w:numId="12">
    <w:abstractNumId w:val="9"/>
  </w:num>
  <w:num w:numId="13">
    <w:abstractNumId w:val="10"/>
  </w:num>
  <w:num w:numId="14">
    <w:abstractNumId w:val="4"/>
  </w:num>
  <w:num w:numId="15">
    <w:abstractNumId w:val="8"/>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695F"/>
    <w:rsid w:val="00011766"/>
    <w:rsid w:val="00022038"/>
    <w:rsid w:val="0002376D"/>
    <w:rsid w:val="000241E4"/>
    <w:rsid w:val="00033214"/>
    <w:rsid w:val="00044D3A"/>
    <w:rsid w:val="0005032C"/>
    <w:rsid w:val="0005380C"/>
    <w:rsid w:val="0006381C"/>
    <w:rsid w:val="00067888"/>
    <w:rsid w:val="00077AD0"/>
    <w:rsid w:val="000C0665"/>
    <w:rsid w:val="000C0EE1"/>
    <w:rsid w:val="000C3B90"/>
    <w:rsid w:val="000C78C4"/>
    <w:rsid w:val="000E7637"/>
    <w:rsid w:val="000F66A9"/>
    <w:rsid w:val="00104A91"/>
    <w:rsid w:val="00110898"/>
    <w:rsid w:val="0011633E"/>
    <w:rsid w:val="001242BA"/>
    <w:rsid w:val="00132E17"/>
    <w:rsid w:val="001361B0"/>
    <w:rsid w:val="001733F8"/>
    <w:rsid w:val="00192D6C"/>
    <w:rsid w:val="00194D82"/>
    <w:rsid w:val="001952BE"/>
    <w:rsid w:val="001A046C"/>
    <w:rsid w:val="001A1871"/>
    <w:rsid w:val="00201AF0"/>
    <w:rsid w:val="002022D0"/>
    <w:rsid w:val="0023685B"/>
    <w:rsid w:val="00251DEF"/>
    <w:rsid w:val="00260868"/>
    <w:rsid w:val="00273A5F"/>
    <w:rsid w:val="002B4EAA"/>
    <w:rsid w:val="002D3E24"/>
    <w:rsid w:val="002E1CF2"/>
    <w:rsid w:val="002E311C"/>
    <w:rsid w:val="002E6B47"/>
    <w:rsid w:val="00305B49"/>
    <w:rsid w:val="00310076"/>
    <w:rsid w:val="00312D7F"/>
    <w:rsid w:val="00326006"/>
    <w:rsid w:val="00330C32"/>
    <w:rsid w:val="00340BC4"/>
    <w:rsid w:val="00362F93"/>
    <w:rsid w:val="00365CBC"/>
    <w:rsid w:val="00371F89"/>
    <w:rsid w:val="003935D5"/>
    <w:rsid w:val="003B1EEA"/>
    <w:rsid w:val="003B36AA"/>
    <w:rsid w:val="003B3817"/>
    <w:rsid w:val="003D2695"/>
    <w:rsid w:val="003D3BF3"/>
    <w:rsid w:val="003E6BE9"/>
    <w:rsid w:val="003F3285"/>
    <w:rsid w:val="00401DB9"/>
    <w:rsid w:val="00402C84"/>
    <w:rsid w:val="00405352"/>
    <w:rsid w:val="004332F0"/>
    <w:rsid w:val="004530D9"/>
    <w:rsid w:val="00462A6F"/>
    <w:rsid w:val="00470B6C"/>
    <w:rsid w:val="00475646"/>
    <w:rsid w:val="00480DA4"/>
    <w:rsid w:val="004A5723"/>
    <w:rsid w:val="004A727E"/>
    <w:rsid w:val="004B10EF"/>
    <w:rsid w:val="004B2661"/>
    <w:rsid w:val="004C7442"/>
    <w:rsid w:val="004D31BC"/>
    <w:rsid w:val="004D3420"/>
    <w:rsid w:val="004E5CD2"/>
    <w:rsid w:val="004F33D7"/>
    <w:rsid w:val="004F3441"/>
    <w:rsid w:val="005040B8"/>
    <w:rsid w:val="005144BF"/>
    <w:rsid w:val="00514E62"/>
    <w:rsid w:val="00546956"/>
    <w:rsid w:val="00550DC7"/>
    <w:rsid w:val="00552C13"/>
    <w:rsid w:val="0056043B"/>
    <w:rsid w:val="00594EAE"/>
    <w:rsid w:val="005977B0"/>
    <w:rsid w:val="005A72BB"/>
    <w:rsid w:val="005B64DF"/>
    <w:rsid w:val="005E059D"/>
    <w:rsid w:val="005E2BFF"/>
    <w:rsid w:val="005F3AB1"/>
    <w:rsid w:val="005F7260"/>
    <w:rsid w:val="00653F33"/>
    <w:rsid w:val="00661F7B"/>
    <w:rsid w:val="0066676A"/>
    <w:rsid w:val="0067067F"/>
    <w:rsid w:val="006747DA"/>
    <w:rsid w:val="0068526F"/>
    <w:rsid w:val="006A63E6"/>
    <w:rsid w:val="006A7F17"/>
    <w:rsid w:val="006C1BBC"/>
    <w:rsid w:val="006C3746"/>
    <w:rsid w:val="006E37FB"/>
    <w:rsid w:val="006E4B2A"/>
    <w:rsid w:val="006E69F0"/>
    <w:rsid w:val="00704273"/>
    <w:rsid w:val="00706960"/>
    <w:rsid w:val="007219FD"/>
    <w:rsid w:val="00724BEE"/>
    <w:rsid w:val="00733947"/>
    <w:rsid w:val="0074360F"/>
    <w:rsid w:val="00745DC2"/>
    <w:rsid w:val="0075092B"/>
    <w:rsid w:val="0075210C"/>
    <w:rsid w:val="00763851"/>
    <w:rsid w:val="00770B55"/>
    <w:rsid w:val="007734D3"/>
    <w:rsid w:val="007745F6"/>
    <w:rsid w:val="00780649"/>
    <w:rsid w:val="00783A21"/>
    <w:rsid w:val="007845E4"/>
    <w:rsid w:val="00785EDD"/>
    <w:rsid w:val="00786221"/>
    <w:rsid w:val="007A453B"/>
    <w:rsid w:val="007B73DC"/>
    <w:rsid w:val="007D1A71"/>
    <w:rsid w:val="007E17F3"/>
    <w:rsid w:val="007E395B"/>
    <w:rsid w:val="007E4B58"/>
    <w:rsid w:val="007F7040"/>
    <w:rsid w:val="00800489"/>
    <w:rsid w:val="00802691"/>
    <w:rsid w:val="00811E29"/>
    <w:rsid w:val="00816485"/>
    <w:rsid w:val="0082003F"/>
    <w:rsid w:val="00821CB6"/>
    <w:rsid w:val="00833F21"/>
    <w:rsid w:val="008402BA"/>
    <w:rsid w:val="00847091"/>
    <w:rsid w:val="0085330E"/>
    <w:rsid w:val="008548B2"/>
    <w:rsid w:val="008649DB"/>
    <w:rsid w:val="008676FF"/>
    <w:rsid w:val="0087435D"/>
    <w:rsid w:val="00874C44"/>
    <w:rsid w:val="00880B11"/>
    <w:rsid w:val="008930A5"/>
    <w:rsid w:val="008B13A4"/>
    <w:rsid w:val="008C494E"/>
    <w:rsid w:val="008C6685"/>
    <w:rsid w:val="008D2A23"/>
    <w:rsid w:val="008E427E"/>
    <w:rsid w:val="008E5D65"/>
    <w:rsid w:val="008E7410"/>
    <w:rsid w:val="008F7BA9"/>
    <w:rsid w:val="0090124A"/>
    <w:rsid w:val="009016E9"/>
    <w:rsid w:val="00906CCD"/>
    <w:rsid w:val="00920AF3"/>
    <w:rsid w:val="00923A8E"/>
    <w:rsid w:val="00923C3A"/>
    <w:rsid w:val="009337A6"/>
    <w:rsid w:val="00936D6E"/>
    <w:rsid w:val="00936EF7"/>
    <w:rsid w:val="00953AC3"/>
    <w:rsid w:val="009568E2"/>
    <w:rsid w:val="00963B71"/>
    <w:rsid w:val="0096507D"/>
    <w:rsid w:val="00965FA5"/>
    <w:rsid w:val="009669B0"/>
    <w:rsid w:val="00967D8B"/>
    <w:rsid w:val="00990459"/>
    <w:rsid w:val="00991D12"/>
    <w:rsid w:val="0099636F"/>
    <w:rsid w:val="009A0A90"/>
    <w:rsid w:val="009B5C04"/>
    <w:rsid w:val="009C696E"/>
    <w:rsid w:val="009F2B95"/>
    <w:rsid w:val="009F383D"/>
    <w:rsid w:val="00A01973"/>
    <w:rsid w:val="00A051E3"/>
    <w:rsid w:val="00A1370C"/>
    <w:rsid w:val="00A37C56"/>
    <w:rsid w:val="00A448C4"/>
    <w:rsid w:val="00A4723A"/>
    <w:rsid w:val="00A55987"/>
    <w:rsid w:val="00A57289"/>
    <w:rsid w:val="00A62558"/>
    <w:rsid w:val="00A64674"/>
    <w:rsid w:val="00A701CF"/>
    <w:rsid w:val="00AA0CE6"/>
    <w:rsid w:val="00AA6F7E"/>
    <w:rsid w:val="00AB3CEA"/>
    <w:rsid w:val="00AC0DB5"/>
    <w:rsid w:val="00AC3870"/>
    <w:rsid w:val="00AC7C91"/>
    <w:rsid w:val="00AD08D5"/>
    <w:rsid w:val="00AD0CBC"/>
    <w:rsid w:val="00AF1CFB"/>
    <w:rsid w:val="00AF2BCE"/>
    <w:rsid w:val="00AF4C29"/>
    <w:rsid w:val="00AF5C85"/>
    <w:rsid w:val="00B161AA"/>
    <w:rsid w:val="00B16AEB"/>
    <w:rsid w:val="00B221D9"/>
    <w:rsid w:val="00B26F74"/>
    <w:rsid w:val="00B361D8"/>
    <w:rsid w:val="00B401B1"/>
    <w:rsid w:val="00B6101C"/>
    <w:rsid w:val="00B6162C"/>
    <w:rsid w:val="00BA1A73"/>
    <w:rsid w:val="00BA361E"/>
    <w:rsid w:val="00BA69A9"/>
    <w:rsid w:val="00BB3A14"/>
    <w:rsid w:val="00BD5380"/>
    <w:rsid w:val="00BE0062"/>
    <w:rsid w:val="00BE43AD"/>
    <w:rsid w:val="00BF0950"/>
    <w:rsid w:val="00BF2F02"/>
    <w:rsid w:val="00BF3553"/>
    <w:rsid w:val="00BF6A51"/>
    <w:rsid w:val="00C042ED"/>
    <w:rsid w:val="00C33A83"/>
    <w:rsid w:val="00C36771"/>
    <w:rsid w:val="00C730F0"/>
    <w:rsid w:val="00C809C7"/>
    <w:rsid w:val="00CA254B"/>
    <w:rsid w:val="00CA51AF"/>
    <w:rsid w:val="00CA77CF"/>
    <w:rsid w:val="00CD3565"/>
    <w:rsid w:val="00CD5F02"/>
    <w:rsid w:val="00CD733F"/>
    <w:rsid w:val="00CD7E73"/>
    <w:rsid w:val="00CE5545"/>
    <w:rsid w:val="00CE6A8C"/>
    <w:rsid w:val="00CF3637"/>
    <w:rsid w:val="00CF41DE"/>
    <w:rsid w:val="00CF695F"/>
    <w:rsid w:val="00D05FF6"/>
    <w:rsid w:val="00D20654"/>
    <w:rsid w:val="00D22D47"/>
    <w:rsid w:val="00D34AFA"/>
    <w:rsid w:val="00D5725C"/>
    <w:rsid w:val="00DC3A69"/>
    <w:rsid w:val="00DD3D04"/>
    <w:rsid w:val="00DE08E9"/>
    <w:rsid w:val="00DE2E6F"/>
    <w:rsid w:val="00DF3B83"/>
    <w:rsid w:val="00E02210"/>
    <w:rsid w:val="00E06547"/>
    <w:rsid w:val="00E120E3"/>
    <w:rsid w:val="00E40254"/>
    <w:rsid w:val="00E4250A"/>
    <w:rsid w:val="00E476F1"/>
    <w:rsid w:val="00E53B6C"/>
    <w:rsid w:val="00E55813"/>
    <w:rsid w:val="00E6237D"/>
    <w:rsid w:val="00E75DC3"/>
    <w:rsid w:val="00E85F54"/>
    <w:rsid w:val="00E95B7D"/>
    <w:rsid w:val="00EC090B"/>
    <w:rsid w:val="00EC550B"/>
    <w:rsid w:val="00EC790A"/>
    <w:rsid w:val="00ED3DB9"/>
    <w:rsid w:val="00F028A0"/>
    <w:rsid w:val="00F0629C"/>
    <w:rsid w:val="00F15AAC"/>
    <w:rsid w:val="00F1602F"/>
    <w:rsid w:val="00F1706E"/>
    <w:rsid w:val="00F405BE"/>
    <w:rsid w:val="00F50A8A"/>
    <w:rsid w:val="00F52998"/>
    <w:rsid w:val="00F52A55"/>
    <w:rsid w:val="00F52D7E"/>
    <w:rsid w:val="00F57399"/>
    <w:rsid w:val="00F60530"/>
    <w:rsid w:val="00F65AB9"/>
    <w:rsid w:val="00F756EF"/>
    <w:rsid w:val="00F76B94"/>
    <w:rsid w:val="00F8185C"/>
    <w:rsid w:val="00F87950"/>
    <w:rsid w:val="00F921FC"/>
    <w:rsid w:val="00F92B8A"/>
    <w:rsid w:val="00FB0633"/>
    <w:rsid w:val="00FB6D17"/>
    <w:rsid w:val="00FC494F"/>
    <w:rsid w:val="00FC7F09"/>
    <w:rsid w:val="00FE0EA9"/>
    <w:rsid w:val="00FE5AFF"/>
    <w:rsid w:val="00FF29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5777"/>
    <o:shapelayout v:ext="edit">
      <o:idmap v:ext="edit" data="1"/>
    </o:shapelayout>
  </w:shapeDefaults>
  <w:decimalSymbol w:val="."/>
  <w:listSeparator w:val=","/>
  <w14:docId w14:val="7A70D1B9"/>
  <w15:docId w15:val="{B3C1C2DB-84B3-4665-943C-35CD80DFF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E0EA9"/>
  </w:style>
  <w:style w:type="paragraph" w:styleId="Heading2">
    <w:name w:val="heading 2"/>
    <w:basedOn w:val="Normal"/>
    <w:next w:val="Normal"/>
    <w:qFormat/>
    <w:rsid w:val="00FE0EA9"/>
    <w:pPr>
      <w:keepNext/>
      <w:outlineLvl w:val="1"/>
    </w:pPr>
    <w:rPr>
      <w:b/>
      <w:bCs/>
      <w:sz w:val="24"/>
      <w:szCs w:val="24"/>
    </w:rPr>
  </w:style>
  <w:style w:type="paragraph" w:styleId="Heading3">
    <w:name w:val="heading 3"/>
    <w:basedOn w:val="Normal"/>
    <w:next w:val="Normal"/>
    <w:qFormat/>
    <w:rsid w:val="00FE0EA9"/>
    <w:pPr>
      <w:keepNext/>
      <w:jc w:val="center"/>
      <w:outlineLvl w:val="2"/>
    </w:pPr>
    <w:rPr>
      <w:b/>
      <w:bCs/>
      <w:sz w:val="28"/>
      <w:szCs w:val="28"/>
    </w:rPr>
  </w:style>
  <w:style w:type="paragraph" w:styleId="Heading8">
    <w:name w:val="heading 8"/>
    <w:basedOn w:val="Normal"/>
    <w:next w:val="Normal"/>
    <w:qFormat/>
    <w:rsid w:val="00FE0EA9"/>
    <w:pPr>
      <w:keepNext/>
      <w:numPr>
        <w:numId w:val="1"/>
      </w:numPr>
      <w:outlineLvl w:val="7"/>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FE0EA9"/>
    <w:pPr>
      <w:jc w:val="center"/>
    </w:pPr>
    <w:rPr>
      <w:b/>
      <w:bCs/>
      <w:sz w:val="28"/>
      <w:szCs w:val="28"/>
    </w:rPr>
  </w:style>
  <w:style w:type="paragraph" w:styleId="BodyText">
    <w:name w:val="Body Text"/>
    <w:basedOn w:val="Normal"/>
    <w:rsid w:val="00FE0EA9"/>
    <w:rPr>
      <w:sz w:val="22"/>
      <w:szCs w:val="22"/>
    </w:rPr>
  </w:style>
  <w:style w:type="paragraph" w:styleId="Subtitle">
    <w:name w:val="Subtitle"/>
    <w:basedOn w:val="Normal"/>
    <w:qFormat/>
    <w:rsid w:val="00FE0EA9"/>
    <w:pPr>
      <w:jc w:val="center"/>
    </w:pPr>
    <w:rPr>
      <w:b/>
      <w:bCs/>
      <w:sz w:val="56"/>
      <w:szCs w:val="56"/>
    </w:rPr>
  </w:style>
  <w:style w:type="paragraph" w:styleId="Footer">
    <w:name w:val="footer"/>
    <w:basedOn w:val="Normal"/>
    <w:rsid w:val="00FE0EA9"/>
    <w:pPr>
      <w:tabs>
        <w:tab w:val="center" w:pos="4320"/>
        <w:tab w:val="right" w:pos="8640"/>
      </w:tabs>
    </w:pPr>
  </w:style>
  <w:style w:type="character" w:styleId="PageNumber">
    <w:name w:val="page number"/>
    <w:basedOn w:val="DefaultParagraphFont"/>
    <w:rsid w:val="00FE0EA9"/>
  </w:style>
  <w:style w:type="paragraph" w:styleId="BodyTextIndent">
    <w:name w:val="Body Text Indent"/>
    <w:basedOn w:val="Normal"/>
    <w:rsid w:val="00FE0EA9"/>
    <w:pPr>
      <w:tabs>
        <w:tab w:val="left" w:pos="1440"/>
      </w:tabs>
      <w:ind w:left="1440" w:hanging="1440"/>
    </w:pPr>
    <w:rPr>
      <w:rFonts w:ascii="Arial" w:hAnsi="Arial" w:cs="Arial"/>
      <w:b/>
      <w:bCs/>
      <w:sz w:val="24"/>
      <w:szCs w:val="24"/>
    </w:rPr>
  </w:style>
  <w:style w:type="paragraph" w:styleId="BodyTextIndent2">
    <w:name w:val="Body Text Indent 2"/>
    <w:basedOn w:val="Normal"/>
    <w:rsid w:val="00FE0EA9"/>
    <w:pPr>
      <w:ind w:left="360"/>
    </w:pPr>
    <w:rPr>
      <w:rFonts w:ascii="Arial" w:hAnsi="Arial" w:cs="Arial"/>
      <w:caps/>
      <w:sz w:val="24"/>
      <w:szCs w:val="24"/>
    </w:rPr>
  </w:style>
  <w:style w:type="paragraph" w:styleId="Header">
    <w:name w:val="header"/>
    <w:basedOn w:val="Normal"/>
    <w:rsid w:val="00FE0EA9"/>
    <w:pPr>
      <w:tabs>
        <w:tab w:val="center" w:pos="4320"/>
        <w:tab w:val="right" w:pos="8640"/>
      </w:tabs>
    </w:pPr>
  </w:style>
  <w:style w:type="paragraph" w:styleId="NormalWeb">
    <w:name w:val="Normal (Web)"/>
    <w:basedOn w:val="Normal"/>
    <w:uiPriority w:val="99"/>
    <w:semiHidden/>
    <w:unhideWhenUsed/>
    <w:rsid w:val="00BB3A14"/>
    <w:pPr>
      <w:spacing w:before="100" w:beforeAutospacing="1" w:after="100" w:afterAutospacing="1"/>
    </w:pPr>
    <w:rPr>
      <w:sz w:val="24"/>
      <w:szCs w:val="24"/>
    </w:rPr>
  </w:style>
  <w:style w:type="character" w:styleId="Strong">
    <w:name w:val="Strong"/>
    <w:uiPriority w:val="22"/>
    <w:qFormat/>
    <w:rsid w:val="00BB3A14"/>
    <w:rPr>
      <w:b/>
      <w:bCs/>
    </w:rPr>
  </w:style>
  <w:style w:type="paragraph" w:styleId="BalloonText">
    <w:name w:val="Balloon Text"/>
    <w:basedOn w:val="Normal"/>
    <w:link w:val="BalloonTextChar"/>
    <w:uiPriority w:val="99"/>
    <w:semiHidden/>
    <w:unhideWhenUsed/>
    <w:rsid w:val="00033214"/>
    <w:rPr>
      <w:rFonts w:ascii="Tahoma" w:hAnsi="Tahoma" w:cs="Tahoma"/>
      <w:sz w:val="16"/>
      <w:szCs w:val="16"/>
    </w:rPr>
  </w:style>
  <w:style w:type="character" w:customStyle="1" w:styleId="BalloonTextChar">
    <w:name w:val="Balloon Text Char"/>
    <w:basedOn w:val="DefaultParagraphFont"/>
    <w:link w:val="BalloonText"/>
    <w:uiPriority w:val="99"/>
    <w:semiHidden/>
    <w:rsid w:val="00033214"/>
    <w:rPr>
      <w:rFonts w:ascii="Tahoma" w:hAnsi="Tahoma" w:cs="Tahoma"/>
      <w:sz w:val="16"/>
      <w:szCs w:val="16"/>
    </w:rPr>
  </w:style>
  <w:style w:type="paragraph" w:styleId="ListParagraph">
    <w:name w:val="List Paragraph"/>
    <w:basedOn w:val="Normal"/>
    <w:uiPriority w:val="34"/>
    <w:qFormat/>
    <w:rsid w:val="009C696E"/>
    <w:pPr>
      <w:ind w:left="720"/>
      <w:contextualSpacing/>
    </w:pPr>
  </w:style>
  <w:style w:type="character" w:styleId="Hyperlink">
    <w:name w:val="Hyperlink"/>
    <w:basedOn w:val="DefaultParagraphFont"/>
    <w:uiPriority w:val="99"/>
    <w:unhideWhenUsed/>
    <w:rsid w:val="00811E29"/>
    <w:rPr>
      <w:color w:val="0000FF" w:themeColor="hyperlink"/>
      <w:u w:val="single"/>
    </w:rPr>
  </w:style>
  <w:style w:type="character" w:styleId="UnresolvedMention">
    <w:name w:val="Unresolved Mention"/>
    <w:basedOn w:val="DefaultParagraphFont"/>
    <w:uiPriority w:val="99"/>
    <w:semiHidden/>
    <w:unhideWhenUsed/>
    <w:rsid w:val="004756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4705828">
      <w:bodyDiv w:val="1"/>
      <w:marLeft w:val="0"/>
      <w:marRight w:val="0"/>
      <w:marTop w:val="0"/>
      <w:marBottom w:val="0"/>
      <w:divBdr>
        <w:top w:val="none" w:sz="0" w:space="0" w:color="auto"/>
        <w:left w:val="none" w:sz="0" w:space="0" w:color="auto"/>
        <w:bottom w:val="none" w:sz="0" w:space="0" w:color="auto"/>
        <w:right w:val="none" w:sz="0" w:space="0" w:color="auto"/>
      </w:divBdr>
    </w:div>
    <w:div w:id="1361203861">
      <w:bodyDiv w:val="1"/>
      <w:marLeft w:val="0"/>
      <w:marRight w:val="0"/>
      <w:marTop w:val="0"/>
      <w:marBottom w:val="0"/>
      <w:divBdr>
        <w:top w:val="none" w:sz="0" w:space="0" w:color="auto"/>
        <w:left w:val="none" w:sz="0" w:space="0" w:color="auto"/>
        <w:bottom w:val="none" w:sz="0" w:space="0" w:color="auto"/>
        <w:right w:val="none" w:sz="0" w:space="0" w:color="auto"/>
      </w:divBdr>
    </w:div>
    <w:div w:id="1550802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zoom.us/j/4462040640" TargetMode="External"/><Relationship Id="rId13" Type="http://schemas.openxmlformats.org/officeDocument/2006/relationships/header" Target="header3.xm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20"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F5AEA5A0336B4991C002B3BDCCED4B" ma:contentTypeVersion="2" ma:contentTypeDescription="Create a new document." ma:contentTypeScope="" ma:versionID="114a1fd8bef7bc0502e343046580bd77">
  <xsd:schema xmlns:xsd="http://www.w3.org/2001/XMLSchema" xmlns:xs="http://www.w3.org/2001/XMLSchema" xmlns:p="http://schemas.microsoft.com/office/2006/metadata/properties" xmlns:ns1="http://schemas.microsoft.com/sharepoint/v3" xmlns:ns2="431189f8-a51b-453f-9f0c-3a0b3b65b12f" xmlns:ns3="fa8d6ec8-8c56-42c8-b131-841833154725" targetNamespace="http://schemas.microsoft.com/office/2006/metadata/properties" ma:root="true" ma:fieldsID="2683c5d882ee27c408ed06f49df17452" ns1:_="" ns2:_="" ns3:_="">
    <xsd:import namespace="http://schemas.microsoft.com/sharepoint/v3"/>
    <xsd:import namespace="431189f8-a51b-453f-9f0c-3a0b3b65b12f"/>
    <xsd:import namespace="fa8d6ec8-8c56-42c8-b131-841833154725"/>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31189f8-a51b-453f-9f0c-3a0b3b65b12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a8d6ec8-8c56-42c8-b131-841833154725"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431189f8-a51b-453f-9f0c-3a0b3b65b12f">HNYXMCCMVK3K-551642359-111</_dlc_DocId>
    <_dlc_DocIdUrl xmlns="431189f8-a51b-453f-9f0c-3a0b3b65b12f">
      <Url>https://sac.edu/FacultyStaff/GuidedPathways/_layouts/15/DocIdRedir.aspx?ID=HNYXMCCMVK3K-551642359-111</Url>
      <Description>HNYXMCCMVK3K-551642359-111</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F9BA130-43A8-4B60-8618-5255B570939B}"/>
</file>

<file path=customXml/itemProps2.xml><?xml version="1.0" encoding="utf-8"?>
<ds:datastoreItem xmlns:ds="http://schemas.openxmlformats.org/officeDocument/2006/customXml" ds:itemID="{4A62FBF4-5E92-4ACA-A1F6-C2B25CD39980}"/>
</file>

<file path=customXml/itemProps3.xml><?xml version="1.0" encoding="utf-8"?>
<ds:datastoreItem xmlns:ds="http://schemas.openxmlformats.org/officeDocument/2006/customXml" ds:itemID="{7FECED56-DB36-494D-A6DD-1BCE6701244B}"/>
</file>

<file path=customXml/itemProps4.xml><?xml version="1.0" encoding="utf-8"?>
<ds:datastoreItem xmlns:ds="http://schemas.openxmlformats.org/officeDocument/2006/customXml" ds:itemID="{8156BA8A-F8C2-4A7A-B0E9-C82C3B5DA8A2}"/>
</file>

<file path=docProps/app.xml><?xml version="1.0" encoding="utf-8"?>
<Properties xmlns="http://schemas.openxmlformats.org/officeDocument/2006/extended-properties" xmlns:vt="http://schemas.openxmlformats.org/officeDocument/2006/docPropsVTypes">
  <Template>Normal.dotm</Template>
  <TotalTime>666</TotalTime>
  <Pages>3</Pages>
  <Words>857</Words>
  <Characters>4724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COSA</Company>
  <LinksUpToDate>false</LinksUpToDate>
  <CharactersWithSpaces>5570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COSA</dc:creator>
  <cp:keywords/>
  <dc:description/>
  <cp:lastModifiedBy>Miranda, Cristina</cp:lastModifiedBy>
  <cp:revision>57</cp:revision>
  <cp:lastPrinted>2020-03-09T19:14:00Z</cp:lastPrinted>
  <dcterms:created xsi:type="dcterms:W3CDTF">2020-08-03T23:43:00Z</dcterms:created>
  <dcterms:modified xsi:type="dcterms:W3CDTF">2021-03-10T19:41:00Z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0x010100BDF5AEA5A0336B4991C002B3BDCCED4B</vt:lpwstr>
  </property>
  <property fmtid="{D5CDD505-2E9C-101B-9397-08002B2CF9AE}" pid="3" name="_dlc_DocIdItemGuid">
    <vt:lpwstr>74a1835e-bca6-4b51-8248-2a5e58a4ef76</vt:lpwstr>
  </property>
</Properties>
</file>